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80" w:rsidRDefault="0035607B">
      <w:pPr>
        <w:rPr>
          <w:rFonts w:ascii="Arial" w:hAnsi="Arial" w:cs="Arial"/>
          <w:color w:val="2A2A2A"/>
          <w:sz w:val="24"/>
          <w:szCs w:val="24"/>
        </w:rPr>
      </w:pPr>
      <w:bookmarkStart w:id="0" w:name="_GoBack"/>
      <w:bookmarkEnd w:id="0"/>
      <w:r>
        <w:rPr>
          <w:rFonts w:ascii="Arial" w:hAnsi="Arial" w:cs="Arial"/>
          <w:color w:val="2A2A2A"/>
          <w:sz w:val="24"/>
          <w:szCs w:val="24"/>
        </w:rPr>
        <w:t xml:space="preserve">Send </w:t>
      </w:r>
      <w:r w:rsidR="00C17B80">
        <w:rPr>
          <w:rFonts w:ascii="Arial" w:hAnsi="Arial" w:cs="Arial"/>
          <w:color w:val="2A2A2A"/>
          <w:sz w:val="24"/>
          <w:szCs w:val="24"/>
        </w:rPr>
        <w:t xml:space="preserve"> by email to </w:t>
      </w:r>
      <w:hyperlink r:id="rId8" w:history="1">
        <w:r w:rsidR="00C17B80" w:rsidRPr="00002685">
          <w:rPr>
            <w:rStyle w:val="Hyperlink"/>
            <w:rFonts w:ascii="Arial" w:hAnsi="Arial" w:cs="Arial"/>
            <w:sz w:val="24"/>
            <w:szCs w:val="24"/>
          </w:rPr>
          <w:t>forwardplanning@swindon.gov.uk</w:t>
        </w:r>
      </w:hyperlink>
      <w:r w:rsidR="00C17B80">
        <w:rPr>
          <w:rFonts w:ascii="Arial" w:hAnsi="Arial" w:cs="Arial"/>
          <w:color w:val="2A2A2A"/>
          <w:sz w:val="24"/>
          <w:szCs w:val="24"/>
        </w:rPr>
        <w:t xml:space="preserve"> , for the closing date of 6.00pm 21</w:t>
      </w:r>
      <w:r w:rsidR="00C17B80" w:rsidRPr="00C17B80">
        <w:rPr>
          <w:rFonts w:ascii="Arial" w:hAnsi="Arial" w:cs="Arial"/>
          <w:color w:val="2A2A2A"/>
          <w:sz w:val="24"/>
          <w:szCs w:val="24"/>
          <w:vertAlign w:val="superscript"/>
        </w:rPr>
        <w:t>st</w:t>
      </w:r>
      <w:r w:rsidR="00C17B80">
        <w:rPr>
          <w:rFonts w:ascii="Arial" w:hAnsi="Arial" w:cs="Arial"/>
          <w:color w:val="2A2A2A"/>
          <w:sz w:val="24"/>
          <w:szCs w:val="24"/>
        </w:rPr>
        <w:t xml:space="preserve"> February 2013.</w:t>
      </w:r>
    </w:p>
    <w:p w:rsidR="00F94CF3" w:rsidRDefault="00F94CF3">
      <w:pPr>
        <w:rPr>
          <w:rFonts w:ascii="Arial" w:hAnsi="Arial" w:cs="Arial"/>
          <w:color w:val="2A2A2A"/>
          <w:sz w:val="24"/>
          <w:szCs w:val="24"/>
        </w:rPr>
      </w:pPr>
      <w:r>
        <w:rPr>
          <w:rFonts w:ascii="Arial" w:hAnsi="Arial" w:cs="Arial"/>
          <w:color w:val="2A2A2A"/>
          <w:sz w:val="24"/>
          <w:szCs w:val="24"/>
        </w:rPr>
        <w:t>F.A.O</w:t>
      </w:r>
      <w:r w:rsidR="00C17B80">
        <w:rPr>
          <w:rFonts w:ascii="Arial" w:hAnsi="Arial" w:cs="Arial"/>
          <w:color w:val="2A2A2A"/>
          <w:sz w:val="24"/>
          <w:szCs w:val="24"/>
        </w:rPr>
        <w:t xml:space="preserve">: </w:t>
      </w:r>
      <w:r>
        <w:rPr>
          <w:rFonts w:ascii="Arial" w:hAnsi="Arial" w:cs="Arial"/>
          <w:color w:val="2A2A2A"/>
          <w:sz w:val="24"/>
          <w:szCs w:val="24"/>
        </w:rPr>
        <w:t xml:space="preserve">The Planning Inspector, </w:t>
      </w:r>
    </w:p>
    <w:p w:rsidR="00C17B80" w:rsidRDefault="00C17B80">
      <w:pPr>
        <w:rPr>
          <w:rFonts w:ascii="Arial" w:hAnsi="Arial" w:cs="Arial"/>
          <w:color w:val="2A2A2A"/>
          <w:sz w:val="24"/>
          <w:szCs w:val="24"/>
        </w:rPr>
      </w:pPr>
      <w:r>
        <w:rPr>
          <w:rFonts w:ascii="Arial" w:hAnsi="Arial" w:cs="Arial"/>
          <w:color w:val="2A2A2A"/>
          <w:sz w:val="24"/>
          <w:szCs w:val="24"/>
        </w:rPr>
        <w:t xml:space="preserve">Ref: Swindon Borough Council Local Plan 2026 </w:t>
      </w:r>
    </w:p>
    <w:p w:rsidR="00F94CF3" w:rsidRDefault="00C17B80">
      <w:pPr>
        <w:rPr>
          <w:rFonts w:ascii="Arial" w:hAnsi="Arial" w:cs="Arial"/>
          <w:color w:val="2A2A2A"/>
          <w:sz w:val="24"/>
          <w:szCs w:val="24"/>
        </w:rPr>
      </w:pPr>
      <w:r>
        <w:rPr>
          <w:rFonts w:ascii="Arial" w:hAnsi="Arial" w:cs="Arial"/>
          <w:color w:val="2A2A2A"/>
          <w:sz w:val="24"/>
          <w:szCs w:val="24"/>
        </w:rPr>
        <w:t xml:space="preserve">Date: </w:t>
      </w:r>
      <w:r w:rsidR="004D5830" w:rsidRPr="004D5830">
        <w:rPr>
          <w:rFonts w:ascii="Arial" w:hAnsi="Arial" w:cs="Arial"/>
          <w:color w:val="FF0000"/>
          <w:sz w:val="24"/>
          <w:szCs w:val="24"/>
        </w:rPr>
        <w:t xml:space="preserve">XXXXXX </w:t>
      </w:r>
      <w:r w:rsidRPr="004D5830">
        <w:rPr>
          <w:rFonts w:ascii="Arial" w:hAnsi="Arial" w:cs="Arial"/>
          <w:color w:val="FF0000"/>
          <w:sz w:val="24"/>
          <w:szCs w:val="24"/>
        </w:rPr>
        <w:t>.</w:t>
      </w:r>
    </w:p>
    <w:p w:rsidR="00F94CF3" w:rsidRDefault="00F94CF3">
      <w:pPr>
        <w:rPr>
          <w:rFonts w:ascii="Arial" w:hAnsi="Arial" w:cs="Arial"/>
          <w:color w:val="2A2A2A"/>
          <w:sz w:val="24"/>
          <w:szCs w:val="24"/>
        </w:rPr>
      </w:pPr>
      <w:r>
        <w:rPr>
          <w:rFonts w:ascii="Arial" w:hAnsi="Arial" w:cs="Arial"/>
          <w:color w:val="2A2A2A"/>
          <w:sz w:val="24"/>
          <w:szCs w:val="24"/>
        </w:rPr>
        <w:t xml:space="preserve">Dear Sir, </w:t>
      </w:r>
    </w:p>
    <w:p w:rsidR="00F94CF3" w:rsidRDefault="00F94CF3" w:rsidP="00F94CF3">
      <w:pPr>
        <w:rPr>
          <w:rFonts w:ascii="Arial" w:hAnsi="Arial" w:cs="Arial"/>
          <w:color w:val="000000"/>
          <w:sz w:val="24"/>
          <w:szCs w:val="24"/>
        </w:rPr>
      </w:pPr>
      <w:r>
        <w:rPr>
          <w:rFonts w:ascii="Arial" w:hAnsi="Arial" w:cs="Arial"/>
          <w:color w:val="2A2A2A"/>
          <w:sz w:val="24"/>
          <w:szCs w:val="24"/>
        </w:rPr>
        <w:t>The public are asked to engage and give feedback</w:t>
      </w:r>
      <w:r w:rsidR="007A2358">
        <w:rPr>
          <w:rFonts w:ascii="Arial" w:hAnsi="Arial" w:cs="Arial"/>
          <w:color w:val="2A2A2A"/>
          <w:sz w:val="24"/>
          <w:szCs w:val="24"/>
        </w:rPr>
        <w:t xml:space="preserve"> on the Local Plan</w:t>
      </w:r>
      <w:r>
        <w:rPr>
          <w:rFonts w:ascii="Arial" w:hAnsi="Arial" w:cs="Arial"/>
          <w:color w:val="2A2A2A"/>
          <w:sz w:val="24"/>
          <w:szCs w:val="24"/>
        </w:rPr>
        <w:t>, which is difficult to do with a document</w:t>
      </w:r>
      <w:r w:rsidR="00D16722">
        <w:rPr>
          <w:rFonts w:ascii="Arial" w:hAnsi="Arial" w:cs="Arial"/>
          <w:color w:val="2A2A2A"/>
          <w:sz w:val="24"/>
          <w:szCs w:val="24"/>
        </w:rPr>
        <w:t xml:space="preserve"> which is 251 pages long, where the detail of maps is </w:t>
      </w:r>
      <w:r>
        <w:rPr>
          <w:rFonts w:ascii="Arial" w:hAnsi="Arial" w:cs="Arial"/>
          <w:color w:val="2A2A2A"/>
          <w:sz w:val="24"/>
          <w:szCs w:val="24"/>
        </w:rPr>
        <w:t xml:space="preserve"> hard to read and the ability to access </w:t>
      </w:r>
      <w:r w:rsidR="000C3508">
        <w:rPr>
          <w:rFonts w:ascii="Arial" w:hAnsi="Arial" w:cs="Arial"/>
          <w:color w:val="2A2A2A"/>
          <w:sz w:val="24"/>
          <w:szCs w:val="24"/>
        </w:rPr>
        <w:t xml:space="preserve"> the 80 some separate documents </w:t>
      </w:r>
      <w:r w:rsidR="007A2358">
        <w:rPr>
          <w:rFonts w:ascii="Arial" w:hAnsi="Arial" w:cs="Arial"/>
          <w:color w:val="2A2A2A"/>
          <w:sz w:val="24"/>
          <w:szCs w:val="24"/>
        </w:rPr>
        <w:t xml:space="preserve">online </w:t>
      </w:r>
      <w:r>
        <w:rPr>
          <w:rFonts w:ascii="Arial" w:hAnsi="Arial" w:cs="Arial"/>
          <w:color w:val="2A2A2A"/>
          <w:sz w:val="24"/>
          <w:szCs w:val="24"/>
        </w:rPr>
        <w:t xml:space="preserve">is cumbersome. The narrative is not targeted to the public and </w:t>
      </w:r>
      <w:r w:rsidR="000C3508">
        <w:rPr>
          <w:rFonts w:ascii="Arial" w:hAnsi="Arial" w:cs="Arial"/>
          <w:color w:val="2A2A2A"/>
          <w:sz w:val="24"/>
          <w:szCs w:val="24"/>
        </w:rPr>
        <w:t>there is</w:t>
      </w:r>
      <w:r>
        <w:rPr>
          <w:rFonts w:ascii="Arial" w:hAnsi="Arial" w:cs="Arial"/>
          <w:color w:val="2A2A2A"/>
          <w:sz w:val="24"/>
          <w:szCs w:val="24"/>
        </w:rPr>
        <w:t xml:space="preserve"> no mention of the Crystal Mark from the </w:t>
      </w:r>
      <w:r>
        <w:rPr>
          <w:rFonts w:ascii="Arial" w:hAnsi="Arial" w:cs="Arial"/>
          <w:color w:val="000000"/>
          <w:sz w:val="24"/>
          <w:szCs w:val="24"/>
        </w:rPr>
        <w:t xml:space="preserve">Plain English Campaign. </w:t>
      </w:r>
    </w:p>
    <w:p w:rsidR="00BD5218" w:rsidRDefault="00BD5218" w:rsidP="00F94CF3">
      <w:pPr>
        <w:rPr>
          <w:rFonts w:ascii="Arial" w:hAnsi="Arial" w:cs="Arial"/>
          <w:color w:val="000000"/>
          <w:sz w:val="24"/>
          <w:szCs w:val="24"/>
        </w:rPr>
      </w:pPr>
      <w:r>
        <w:rPr>
          <w:rFonts w:ascii="Arial" w:hAnsi="Arial" w:cs="Arial"/>
          <w:color w:val="000000"/>
          <w:sz w:val="24"/>
          <w:szCs w:val="24"/>
        </w:rPr>
        <w:t xml:space="preserve">Nonetheless I have </w:t>
      </w:r>
      <w:r w:rsidR="007A2358">
        <w:rPr>
          <w:rFonts w:ascii="Arial" w:hAnsi="Arial" w:cs="Arial"/>
          <w:color w:val="000000"/>
          <w:sz w:val="24"/>
          <w:szCs w:val="24"/>
        </w:rPr>
        <w:t>documented my concerns</w:t>
      </w:r>
      <w:r w:rsidR="00C17B80">
        <w:rPr>
          <w:rFonts w:ascii="Arial" w:hAnsi="Arial" w:cs="Arial"/>
          <w:color w:val="000000"/>
          <w:sz w:val="24"/>
          <w:szCs w:val="24"/>
        </w:rPr>
        <w:t xml:space="preserve">, which </w:t>
      </w:r>
      <w:r>
        <w:rPr>
          <w:rFonts w:ascii="Arial" w:hAnsi="Arial" w:cs="Arial"/>
          <w:color w:val="000000"/>
          <w:sz w:val="24"/>
          <w:szCs w:val="24"/>
        </w:rPr>
        <w:t xml:space="preserve">I have organised as follows: </w:t>
      </w:r>
    </w:p>
    <w:p w:rsidR="00BD5218" w:rsidRPr="00BD5218" w:rsidRDefault="00BD5218" w:rsidP="004F4318">
      <w:pPr>
        <w:pStyle w:val="ListParagraph"/>
        <w:numPr>
          <w:ilvl w:val="0"/>
          <w:numId w:val="7"/>
        </w:numPr>
        <w:rPr>
          <w:rFonts w:ascii="Arial" w:hAnsi="Arial" w:cs="Arial"/>
          <w:color w:val="000000"/>
          <w:sz w:val="24"/>
          <w:szCs w:val="24"/>
        </w:rPr>
      </w:pPr>
      <w:r w:rsidRPr="00BD5218">
        <w:rPr>
          <w:rFonts w:ascii="Arial" w:hAnsi="Arial" w:cs="Arial"/>
          <w:color w:val="000000"/>
          <w:sz w:val="24"/>
          <w:szCs w:val="24"/>
        </w:rPr>
        <w:t xml:space="preserve">Summary </w:t>
      </w:r>
    </w:p>
    <w:p w:rsidR="00BD5218" w:rsidRPr="00BD5218" w:rsidRDefault="00BD5218" w:rsidP="004F4318">
      <w:pPr>
        <w:pStyle w:val="ListParagraph"/>
        <w:numPr>
          <w:ilvl w:val="0"/>
          <w:numId w:val="7"/>
        </w:numPr>
        <w:rPr>
          <w:rFonts w:ascii="Arial" w:hAnsi="Arial" w:cs="Arial"/>
          <w:color w:val="000000"/>
          <w:sz w:val="24"/>
          <w:szCs w:val="24"/>
        </w:rPr>
      </w:pPr>
      <w:r w:rsidRPr="00BD5218">
        <w:rPr>
          <w:rFonts w:ascii="Arial" w:hAnsi="Arial" w:cs="Arial"/>
          <w:color w:val="000000"/>
          <w:sz w:val="24"/>
          <w:szCs w:val="24"/>
        </w:rPr>
        <w:t xml:space="preserve">Detailed </w:t>
      </w:r>
      <w:r w:rsidR="00485DCB">
        <w:rPr>
          <w:rFonts w:ascii="Arial" w:hAnsi="Arial" w:cs="Arial"/>
          <w:color w:val="000000"/>
          <w:sz w:val="24"/>
          <w:szCs w:val="24"/>
        </w:rPr>
        <w:t xml:space="preserve">Findings  &amp; </w:t>
      </w:r>
      <w:r w:rsidRPr="00BD5218">
        <w:rPr>
          <w:rFonts w:ascii="Arial" w:hAnsi="Arial" w:cs="Arial"/>
          <w:color w:val="000000"/>
          <w:sz w:val="24"/>
          <w:szCs w:val="24"/>
        </w:rPr>
        <w:t>F</w:t>
      </w:r>
      <w:r w:rsidR="0031068A">
        <w:rPr>
          <w:rFonts w:ascii="Arial" w:hAnsi="Arial" w:cs="Arial"/>
          <w:color w:val="000000"/>
          <w:sz w:val="24"/>
          <w:szCs w:val="24"/>
        </w:rPr>
        <w:t xml:space="preserve">eedback </w:t>
      </w:r>
    </w:p>
    <w:p w:rsidR="00D16722" w:rsidRDefault="00BD5218" w:rsidP="004F4318">
      <w:pPr>
        <w:pStyle w:val="ListParagraph"/>
        <w:numPr>
          <w:ilvl w:val="0"/>
          <w:numId w:val="7"/>
        </w:numPr>
        <w:rPr>
          <w:rFonts w:ascii="Arial" w:hAnsi="Arial" w:cs="Arial"/>
          <w:color w:val="000000"/>
          <w:sz w:val="24"/>
          <w:szCs w:val="24"/>
        </w:rPr>
      </w:pPr>
      <w:r w:rsidRPr="00BD5218">
        <w:rPr>
          <w:rFonts w:ascii="Arial" w:hAnsi="Arial" w:cs="Arial"/>
          <w:color w:val="000000"/>
          <w:sz w:val="24"/>
          <w:szCs w:val="24"/>
        </w:rPr>
        <w:t xml:space="preserve">Conclusions  </w:t>
      </w:r>
    </w:p>
    <w:p w:rsidR="00C17B80" w:rsidRPr="00C17B80" w:rsidRDefault="00C17B80" w:rsidP="00C17B80">
      <w:pPr>
        <w:rPr>
          <w:rFonts w:ascii="Arial" w:hAnsi="Arial" w:cs="Arial"/>
          <w:color w:val="000000"/>
          <w:sz w:val="24"/>
          <w:szCs w:val="24"/>
        </w:rPr>
      </w:pPr>
      <w:r>
        <w:rPr>
          <w:rFonts w:ascii="Arial" w:hAnsi="Arial" w:cs="Arial"/>
          <w:color w:val="000000"/>
          <w:sz w:val="24"/>
          <w:szCs w:val="24"/>
        </w:rPr>
        <w:t xml:space="preserve">I would be grateful if you would </w:t>
      </w:r>
      <w:r w:rsidRPr="00C17B80">
        <w:rPr>
          <w:rFonts w:ascii="Arial" w:hAnsi="Arial" w:cs="Arial"/>
          <w:color w:val="000000"/>
          <w:sz w:val="24"/>
          <w:szCs w:val="24"/>
        </w:rPr>
        <w:t xml:space="preserve">consider </w:t>
      </w:r>
      <w:r>
        <w:rPr>
          <w:rFonts w:ascii="Arial" w:hAnsi="Arial" w:cs="Arial"/>
          <w:color w:val="000000"/>
          <w:sz w:val="24"/>
          <w:szCs w:val="24"/>
        </w:rPr>
        <w:t xml:space="preserve">my submission </w:t>
      </w:r>
      <w:r w:rsidRPr="00C17B80">
        <w:rPr>
          <w:rFonts w:ascii="Arial" w:hAnsi="Arial" w:cs="Arial"/>
          <w:color w:val="000000"/>
          <w:sz w:val="24"/>
          <w:szCs w:val="24"/>
        </w:rPr>
        <w:t xml:space="preserve">within your assessment of Swindon Borough Council’s (SBC) Local Plan 2026. </w:t>
      </w:r>
    </w:p>
    <w:p w:rsidR="003E6499" w:rsidRDefault="003E6499" w:rsidP="003E6499">
      <w:pPr>
        <w:rPr>
          <w:rFonts w:ascii="Arial" w:hAnsi="Arial" w:cs="Arial"/>
          <w:color w:val="000000"/>
          <w:sz w:val="24"/>
          <w:szCs w:val="24"/>
        </w:rPr>
      </w:pPr>
      <w:r>
        <w:rPr>
          <w:rFonts w:ascii="Arial" w:hAnsi="Arial" w:cs="Arial"/>
          <w:color w:val="000000"/>
          <w:sz w:val="24"/>
          <w:szCs w:val="24"/>
        </w:rPr>
        <w:t xml:space="preserve">Yours faithfully, </w:t>
      </w:r>
    </w:p>
    <w:p w:rsidR="003E6499" w:rsidRDefault="003E6499" w:rsidP="003E6499">
      <w:pPr>
        <w:rPr>
          <w:rFonts w:ascii="Arial" w:hAnsi="Arial" w:cs="Arial"/>
          <w:color w:val="000000"/>
          <w:sz w:val="24"/>
          <w:szCs w:val="24"/>
        </w:rPr>
      </w:pPr>
    </w:p>
    <w:p w:rsidR="004D5830" w:rsidRDefault="004D5830" w:rsidP="003E6499">
      <w:pPr>
        <w:rPr>
          <w:rFonts w:ascii="Arial" w:hAnsi="Arial" w:cs="Arial"/>
          <w:color w:val="000000"/>
          <w:sz w:val="24"/>
          <w:szCs w:val="24"/>
        </w:rPr>
      </w:pPr>
      <w:r>
        <w:rPr>
          <w:rFonts w:ascii="Arial" w:hAnsi="Arial" w:cs="Arial"/>
          <w:color w:val="000000"/>
          <w:sz w:val="24"/>
          <w:szCs w:val="24"/>
        </w:rPr>
        <w:t xml:space="preserve">Name:  </w:t>
      </w:r>
      <w:r w:rsidRPr="004D5830">
        <w:rPr>
          <w:rFonts w:ascii="Arial" w:hAnsi="Arial" w:cs="Arial"/>
          <w:color w:val="FF0000"/>
          <w:sz w:val="24"/>
          <w:szCs w:val="24"/>
        </w:rPr>
        <w:t>XXXX</w:t>
      </w:r>
    </w:p>
    <w:p w:rsidR="004D5830" w:rsidRDefault="004D5830" w:rsidP="003E6499">
      <w:pPr>
        <w:rPr>
          <w:rFonts w:ascii="Arial" w:hAnsi="Arial" w:cs="Arial"/>
          <w:color w:val="000000"/>
          <w:sz w:val="24"/>
          <w:szCs w:val="24"/>
        </w:rPr>
      </w:pPr>
      <w:r>
        <w:rPr>
          <w:rFonts w:ascii="Arial" w:hAnsi="Arial" w:cs="Arial"/>
          <w:color w:val="000000"/>
          <w:sz w:val="24"/>
          <w:szCs w:val="24"/>
        </w:rPr>
        <w:t xml:space="preserve">Address : </w:t>
      </w:r>
      <w:r w:rsidRPr="004D5830">
        <w:rPr>
          <w:rFonts w:ascii="Arial" w:hAnsi="Arial" w:cs="Arial"/>
          <w:color w:val="FF0000"/>
          <w:sz w:val="24"/>
          <w:szCs w:val="24"/>
        </w:rPr>
        <w:t>XXXX</w:t>
      </w:r>
    </w:p>
    <w:p w:rsidR="004D5830" w:rsidRDefault="004D5830" w:rsidP="004D5830">
      <w:pPr>
        <w:rPr>
          <w:rFonts w:ascii="Arial" w:hAnsi="Arial" w:cs="Arial"/>
          <w:color w:val="000000"/>
          <w:sz w:val="24"/>
          <w:szCs w:val="24"/>
        </w:rPr>
      </w:pPr>
      <w:r>
        <w:rPr>
          <w:rFonts w:ascii="Arial" w:hAnsi="Arial" w:cs="Arial"/>
          <w:color w:val="000000"/>
          <w:sz w:val="24"/>
          <w:szCs w:val="24"/>
        </w:rPr>
        <w:t xml:space="preserve">Contact Details : Email  </w:t>
      </w:r>
      <w:r w:rsidRPr="004D5830">
        <w:rPr>
          <w:rFonts w:ascii="Arial" w:hAnsi="Arial" w:cs="Arial"/>
          <w:color w:val="FF0000"/>
          <w:sz w:val="24"/>
          <w:szCs w:val="24"/>
        </w:rPr>
        <w:t xml:space="preserve">XXXXX </w:t>
      </w:r>
      <w:r>
        <w:rPr>
          <w:rFonts w:ascii="Arial" w:hAnsi="Arial" w:cs="Arial"/>
          <w:color w:val="000000"/>
          <w:sz w:val="24"/>
          <w:szCs w:val="24"/>
        </w:rPr>
        <w:t xml:space="preserve">  Phone</w:t>
      </w:r>
      <w:r w:rsidRPr="004D5830">
        <w:rPr>
          <w:rFonts w:ascii="Arial" w:hAnsi="Arial" w:cs="Arial"/>
          <w:color w:val="FF0000"/>
          <w:sz w:val="24"/>
          <w:szCs w:val="24"/>
        </w:rPr>
        <w:t xml:space="preserve"> XXXX </w:t>
      </w:r>
    </w:p>
    <w:p w:rsidR="003E6499" w:rsidRDefault="004D5830" w:rsidP="003E6499">
      <w:pPr>
        <w:rPr>
          <w:rFonts w:ascii="Arial" w:hAnsi="Arial" w:cs="Arial"/>
          <w:color w:val="000000"/>
          <w:sz w:val="24"/>
          <w:szCs w:val="24"/>
        </w:rPr>
      </w:pPr>
      <w:r>
        <w:rPr>
          <w:rFonts w:ascii="Arial" w:hAnsi="Arial" w:cs="Arial"/>
          <w:color w:val="000000"/>
          <w:sz w:val="24"/>
          <w:szCs w:val="24"/>
        </w:rPr>
        <w:t xml:space="preserve"> </w:t>
      </w:r>
    </w:p>
    <w:p w:rsidR="003E6499" w:rsidRDefault="003E6499" w:rsidP="003E6499">
      <w:pPr>
        <w:rPr>
          <w:rFonts w:ascii="Arial" w:hAnsi="Arial" w:cs="Arial"/>
          <w:color w:val="000000"/>
          <w:sz w:val="24"/>
          <w:szCs w:val="24"/>
        </w:rPr>
      </w:pPr>
    </w:p>
    <w:p w:rsidR="00C17B80" w:rsidRDefault="00C17B80">
      <w:pPr>
        <w:rPr>
          <w:rFonts w:ascii="Arial" w:hAnsi="Arial" w:cs="Arial"/>
          <w:color w:val="000000"/>
          <w:sz w:val="24"/>
          <w:szCs w:val="24"/>
        </w:rPr>
      </w:pPr>
      <w:r>
        <w:rPr>
          <w:rFonts w:ascii="Arial" w:hAnsi="Arial" w:cs="Arial"/>
          <w:color w:val="000000"/>
          <w:sz w:val="24"/>
          <w:szCs w:val="24"/>
        </w:rPr>
        <w:br w:type="page"/>
      </w:r>
    </w:p>
    <w:p w:rsidR="00BD5218" w:rsidRPr="00485DCB" w:rsidRDefault="00485DCB" w:rsidP="00485DCB">
      <w:pPr>
        <w:rPr>
          <w:rFonts w:ascii="Arial" w:hAnsi="Arial" w:cs="Arial"/>
          <w:b/>
          <w:color w:val="000000"/>
          <w:sz w:val="28"/>
          <w:szCs w:val="28"/>
          <w:u w:val="single"/>
        </w:rPr>
      </w:pPr>
      <w:r w:rsidRPr="00485DCB">
        <w:rPr>
          <w:rFonts w:ascii="Arial" w:hAnsi="Arial" w:cs="Arial"/>
          <w:b/>
          <w:color w:val="000000"/>
          <w:sz w:val="28"/>
          <w:szCs w:val="28"/>
          <w:u w:val="single"/>
        </w:rPr>
        <w:lastRenderedPageBreak/>
        <w:t>SUMMARY</w:t>
      </w:r>
    </w:p>
    <w:p w:rsidR="00B556BC" w:rsidRDefault="00213D3B" w:rsidP="00BD5218">
      <w:pPr>
        <w:rPr>
          <w:rFonts w:ascii="Arial" w:hAnsi="Arial" w:cs="Arial"/>
          <w:color w:val="000000"/>
          <w:sz w:val="24"/>
          <w:szCs w:val="24"/>
        </w:rPr>
      </w:pPr>
      <w:r>
        <w:rPr>
          <w:rFonts w:ascii="Arial" w:hAnsi="Arial" w:cs="Arial"/>
          <w:color w:val="000000"/>
          <w:sz w:val="24"/>
          <w:szCs w:val="24"/>
        </w:rPr>
        <w:t>The plan does not propose an</w:t>
      </w:r>
      <w:r w:rsidR="000C3508">
        <w:rPr>
          <w:rFonts w:ascii="Arial" w:hAnsi="Arial" w:cs="Arial"/>
          <w:color w:val="000000"/>
          <w:sz w:val="24"/>
          <w:szCs w:val="24"/>
        </w:rPr>
        <w:t xml:space="preserve"> extension of </w:t>
      </w:r>
      <w:r>
        <w:rPr>
          <w:rFonts w:ascii="Arial" w:hAnsi="Arial" w:cs="Arial"/>
          <w:color w:val="000000"/>
          <w:sz w:val="24"/>
          <w:szCs w:val="24"/>
        </w:rPr>
        <w:t xml:space="preserve">SBC’s </w:t>
      </w:r>
      <w:r w:rsidR="00F31ADD">
        <w:rPr>
          <w:rFonts w:ascii="Arial" w:hAnsi="Arial" w:cs="Arial"/>
          <w:color w:val="000000"/>
          <w:sz w:val="24"/>
          <w:szCs w:val="24"/>
        </w:rPr>
        <w:t>boundaries</w:t>
      </w:r>
      <w:r>
        <w:rPr>
          <w:rFonts w:ascii="Arial" w:hAnsi="Arial" w:cs="Arial"/>
          <w:color w:val="000000"/>
          <w:sz w:val="24"/>
          <w:szCs w:val="24"/>
        </w:rPr>
        <w:t xml:space="preserve">. </w:t>
      </w:r>
      <w:r w:rsidR="00F31ADD">
        <w:rPr>
          <w:rFonts w:ascii="Arial" w:hAnsi="Arial" w:cs="Arial"/>
          <w:color w:val="000000"/>
          <w:sz w:val="24"/>
          <w:szCs w:val="24"/>
        </w:rPr>
        <w:t>T</w:t>
      </w:r>
      <w:r w:rsidR="007A2358">
        <w:rPr>
          <w:rFonts w:ascii="Arial" w:hAnsi="Arial" w:cs="Arial"/>
          <w:color w:val="000000"/>
          <w:sz w:val="24"/>
          <w:szCs w:val="24"/>
        </w:rPr>
        <w:t xml:space="preserve">he focus of the plan appears to be on building </w:t>
      </w:r>
      <w:r w:rsidR="0035607B">
        <w:rPr>
          <w:rFonts w:ascii="Arial" w:hAnsi="Arial" w:cs="Arial"/>
          <w:color w:val="000000"/>
          <w:sz w:val="24"/>
          <w:szCs w:val="24"/>
        </w:rPr>
        <w:t>an additional</w:t>
      </w:r>
      <w:r w:rsidR="00F31ADD">
        <w:rPr>
          <w:rFonts w:ascii="Arial" w:hAnsi="Arial" w:cs="Arial"/>
          <w:color w:val="000000"/>
          <w:sz w:val="24"/>
          <w:szCs w:val="24"/>
        </w:rPr>
        <w:t xml:space="preserve"> 20,000 homes </w:t>
      </w:r>
      <w:r w:rsidR="0035607B">
        <w:rPr>
          <w:rFonts w:ascii="Arial" w:hAnsi="Arial" w:cs="Arial"/>
          <w:color w:val="000000"/>
          <w:sz w:val="24"/>
          <w:szCs w:val="24"/>
        </w:rPr>
        <w:t xml:space="preserve">within the existing SBC boundary over </w:t>
      </w:r>
      <w:r w:rsidR="007A2358">
        <w:rPr>
          <w:rFonts w:ascii="Arial" w:hAnsi="Arial" w:cs="Arial"/>
          <w:color w:val="000000"/>
          <w:sz w:val="24"/>
          <w:szCs w:val="24"/>
        </w:rPr>
        <w:t xml:space="preserve">the next 13 years.  </w:t>
      </w:r>
      <w:r w:rsidR="00215C3C">
        <w:rPr>
          <w:rFonts w:ascii="Arial" w:hAnsi="Arial" w:cs="Arial"/>
          <w:color w:val="000000"/>
          <w:sz w:val="24"/>
          <w:szCs w:val="24"/>
        </w:rPr>
        <w:t>Th</w:t>
      </w:r>
      <w:r w:rsidR="004F4318">
        <w:rPr>
          <w:rFonts w:ascii="Arial" w:hAnsi="Arial" w:cs="Arial"/>
          <w:color w:val="000000"/>
          <w:sz w:val="24"/>
          <w:szCs w:val="24"/>
        </w:rPr>
        <w:t xml:space="preserve">e Planning Inspectorate </w:t>
      </w:r>
      <w:r w:rsidR="00215C3C">
        <w:rPr>
          <w:rFonts w:ascii="Arial" w:hAnsi="Arial" w:cs="Arial"/>
          <w:color w:val="000000"/>
          <w:sz w:val="24"/>
          <w:szCs w:val="24"/>
        </w:rPr>
        <w:t xml:space="preserve">recently approved the </w:t>
      </w:r>
      <w:r w:rsidR="004F4318">
        <w:rPr>
          <w:rFonts w:ascii="Arial" w:hAnsi="Arial" w:cs="Arial"/>
          <w:color w:val="000000"/>
          <w:sz w:val="24"/>
          <w:szCs w:val="24"/>
        </w:rPr>
        <w:t xml:space="preserve">Ridgeway Farm </w:t>
      </w:r>
      <w:r w:rsidR="00215C3C">
        <w:rPr>
          <w:rFonts w:ascii="Arial" w:hAnsi="Arial" w:cs="Arial"/>
          <w:color w:val="000000"/>
          <w:sz w:val="24"/>
          <w:szCs w:val="24"/>
        </w:rPr>
        <w:t xml:space="preserve">development on </w:t>
      </w:r>
      <w:r w:rsidR="004F4318">
        <w:rPr>
          <w:rFonts w:ascii="Arial" w:hAnsi="Arial" w:cs="Arial"/>
          <w:color w:val="000000"/>
          <w:sz w:val="24"/>
          <w:szCs w:val="24"/>
        </w:rPr>
        <w:t xml:space="preserve">the border of Wiltshire County </w:t>
      </w:r>
      <w:r w:rsidR="00B556BC">
        <w:rPr>
          <w:rFonts w:ascii="Arial" w:hAnsi="Arial" w:cs="Arial"/>
          <w:color w:val="000000"/>
          <w:sz w:val="24"/>
          <w:szCs w:val="24"/>
        </w:rPr>
        <w:t>Council and SBC, rejecting</w:t>
      </w:r>
      <w:r w:rsidR="00215C3C">
        <w:rPr>
          <w:rFonts w:ascii="Arial" w:hAnsi="Arial" w:cs="Arial"/>
          <w:color w:val="000000"/>
          <w:sz w:val="24"/>
          <w:szCs w:val="24"/>
        </w:rPr>
        <w:t xml:space="preserve"> </w:t>
      </w:r>
      <w:r w:rsidR="004F4318">
        <w:rPr>
          <w:rFonts w:ascii="Arial" w:hAnsi="Arial" w:cs="Arial"/>
          <w:color w:val="000000"/>
          <w:sz w:val="24"/>
          <w:szCs w:val="24"/>
        </w:rPr>
        <w:t>S</w:t>
      </w:r>
      <w:r w:rsidR="00B556BC">
        <w:rPr>
          <w:rFonts w:ascii="Arial" w:hAnsi="Arial" w:cs="Arial"/>
          <w:color w:val="000000"/>
          <w:sz w:val="24"/>
          <w:szCs w:val="24"/>
        </w:rPr>
        <w:t xml:space="preserve">BC’s </w:t>
      </w:r>
      <w:r w:rsidR="004F4318">
        <w:rPr>
          <w:rFonts w:ascii="Arial" w:hAnsi="Arial" w:cs="Arial"/>
          <w:color w:val="000000"/>
          <w:sz w:val="24"/>
          <w:szCs w:val="24"/>
        </w:rPr>
        <w:t xml:space="preserve">concerns over development on our borders, </w:t>
      </w:r>
      <w:r w:rsidR="00D16722">
        <w:rPr>
          <w:rFonts w:ascii="Arial" w:hAnsi="Arial" w:cs="Arial"/>
          <w:color w:val="000000"/>
          <w:sz w:val="24"/>
          <w:szCs w:val="24"/>
        </w:rPr>
        <w:t xml:space="preserve">citing that </w:t>
      </w:r>
      <w:r w:rsidR="00B556BC">
        <w:rPr>
          <w:rFonts w:ascii="Arial" w:hAnsi="Arial" w:cs="Arial"/>
          <w:color w:val="000000"/>
          <w:sz w:val="24"/>
          <w:szCs w:val="24"/>
        </w:rPr>
        <w:t>SBC</w:t>
      </w:r>
      <w:r w:rsidR="004F4318">
        <w:rPr>
          <w:rFonts w:ascii="Arial" w:hAnsi="Arial" w:cs="Arial"/>
          <w:color w:val="000000"/>
          <w:sz w:val="24"/>
          <w:szCs w:val="24"/>
        </w:rPr>
        <w:t xml:space="preserve"> itself is developing to those same borders. </w:t>
      </w:r>
      <w:r w:rsidR="00B556BC">
        <w:rPr>
          <w:rFonts w:ascii="Arial" w:hAnsi="Arial" w:cs="Arial"/>
          <w:color w:val="000000"/>
          <w:sz w:val="24"/>
          <w:szCs w:val="24"/>
        </w:rPr>
        <w:t>Therefore development will encroach on existing boundaries and diminish open and green space.</w:t>
      </w:r>
    </w:p>
    <w:p w:rsidR="0035607B" w:rsidRDefault="00D16722" w:rsidP="0035607B">
      <w:pPr>
        <w:rPr>
          <w:rFonts w:ascii="Arial" w:hAnsi="Arial" w:cs="Arial"/>
          <w:color w:val="000000"/>
          <w:sz w:val="24"/>
          <w:szCs w:val="24"/>
        </w:rPr>
      </w:pPr>
      <w:r>
        <w:rPr>
          <w:rFonts w:ascii="Arial" w:hAnsi="Arial" w:cs="Arial"/>
          <w:color w:val="000000"/>
          <w:sz w:val="24"/>
          <w:szCs w:val="24"/>
        </w:rPr>
        <w:t>SBC continues to support the building of district centres and out of town shopping areas which draw custom away from the Town Centre.</w:t>
      </w:r>
      <w:r w:rsidR="0035607B">
        <w:rPr>
          <w:rFonts w:ascii="Arial" w:hAnsi="Arial" w:cs="Arial"/>
          <w:color w:val="000000"/>
          <w:sz w:val="24"/>
          <w:szCs w:val="24"/>
        </w:rPr>
        <w:t xml:space="preserve"> Traffic congestion is already a concern across Swindon.  SBC is in the process of divesting itself of investment in public transport. </w:t>
      </w:r>
    </w:p>
    <w:p w:rsidR="00D16722" w:rsidRDefault="00215C3C" w:rsidP="00D16722">
      <w:pPr>
        <w:rPr>
          <w:rFonts w:ascii="Arial" w:hAnsi="Arial" w:cs="Arial"/>
          <w:color w:val="000000"/>
          <w:sz w:val="24"/>
          <w:szCs w:val="24"/>
        </w:rPr>
      </w:pPr>
      <w:r>
        <w:rPr>
          <w:rFonts w:ascii="Arial" w:hAnsi="Arial" w:cs="Arial"/>
          <w:color w:val="000000"/>
          <w:sz w:val="24"/>
          <w:szCs w:val="24"/>
        </w:rPr>
        <w:t xml:space="preserve">The infrastructure to support these </w:t>
      </w:r>
      <w:r w:rsidR="0035607B">
        <w:rPr>
          <w:rFonts w:ascii="Arial" w:hAnsi="Arial" w:cs="Arial"/>
          <w:color w:val="000000"/>
          <w:sz w:val="24"/>
          <w:szCs w:val="24"/>
        </w:rPr>
        <w:t xml:space="preserve">additional </w:t>
      </w:r>
      <w:r>
        <w:rPr>
          <w:rFonts w:ascii="Arial" w:hAnsi="Arial" w:cs="Arial"/>
          <w:color w:val="000000"/>
          <w:sz w:val="24"/>
          <w:szCs w:val="24"/>
        </w:rPr>
        <w:t xml:space="preserve">20,000 homes </w:t>
      </w:r>
      <w:r w:rsidR="0035607B">
        <w:rPr>
          <w:rFonts w:ascii="Arial" w:hAnsi="Arial" w:cs="Arial"/>
          <w:color w:val="000000"/>
          <w:sz w:val="24"/>
          <w:szCs w:val="24"/>
        </w:rPr>
        <w:t xml:space="preserve">and the &gt; 80,000 existing homes </w:t>
      </w:r>
      <w:r>
        <w:rPr>
          <w:rFonts w:ascii="Arial" w:hAnsi="Arial" w:cs="Arial"/>
          <w:color w:val="000000"/>
          <w:sz w:val="24"/>
          <w:szCs w:val="24"/>
        </w:rPr>
        <w:t>is reliant upon a public transport model where the town centre is the hub. The transport proposal is based on walking</w:t>
      </w:r>
      <w:r w:rsidR="0035607B">
        <w:rPr>
          <w:rFonts w:ascii="Arial" w:hAnsi="Arial" w:cs="Arial"/>
          <w:color w:val="000000"/>
          <w:sz w:val="24"/>
          <w:szCs w:val="24"/>
        </w:rPr>
        <w:t>,</w:t>
      </w:r>
      <w:r>
        <w:rPr>
          <w:rFonts w:ascii="Arial" w:hAnsi="Arial" w:cs="Arial"/>
          <w:color w:val="000000"/>
          <w:sz w:val="24"/>
          <w:szCs w:val="24"/>
        </w:rPr>
        <w:t xml:space="preserve"> cycling </w:t>
      </w:r>
      <w:r w:rsidR="0035607B">
        <w:rPr>
          <w:rFonts w:ascii="Arial" w:hAnsi="Arial" w:cs="Arial"/>
          <w:color w:val="000000"/>
          <w:sz w:val="24"/>
          <w:szCs w:val="24"/>
        </w:rPr>
        <w:t xml:space="preserve">and </w:t>
      </w:r>
      <w:r>
        <w:rPr>
          <w:rFonts w:ascii="Arial" w:hAnsi="Arial" w:cs="Arial"/>
          <w:color w:val="000000"/>
          <w:sz w:val="24"/>
          <w:szCs w:val="24"/>
        </w:rPr>
        <w:t>the introduction of a Rapid Transit Route where</w:t>
      </w:r>
      <w:r w:rsidR="0035607B">
        <w:rPr>
          <w:rFonts w:ascii="Arial" w:hAnsi="Arial" w:cs="Arial"/>
          <w:color w:val="000000"/>
          <w:sz w:val="24"/>
          <w:szCs w:val="24"/>
        </w:rPr>
        <w:t xml:space="preserve"> bus</w:t>
      </w:r>
      <w:r>
        <w:rPr>
          <w:rFonts w:ascii="Arial" w:hAnsi="Arial" w:cs="Arial"/>
          <w:color w:val="000000"/>
          <w:sz w:val="24"/>
          <w:szCs w:val="24"/>
        </w:rPr>
        <w:t xml:space="preserve"> journeys will go to and from the Town Centre. </w:t>
      </w:r>
      <w:r w:rsidR="00D16722">
        <w:rPr>
          <w:rFonts w:ascii="Arial" w:hAnsi="Arial" w:cs="Arial"/>
          <w:color w:val="000000"/>
          <w:sz w:val="24"/>
          <w:szCs w:val="24"/>
        </w:rPr>
        <w:t>The plan is reliant upon the existing</w:t>
      </w:r>
      <w:r w:rsidR="00A85733">
        <w:rPr>
          <w:rFonts w:ascii="Arial" w:hAnsi="Arial" w:cs="Arial"/>
          <w:color w:val="000000"/>
          <w:sz w:val="24"/>
          <w:szCs w:val="24"/>
        </w:rPr>
        <w:t xml:space="preserve"> congested </w:t>
      </w:r>
      <w:r w:rsidR="00D16722">
        <w:rPr>
          <w:rFonts w:ascii="Arial" w:hAnsi="Arial" w:cs="Arial"/>
          <w:color w:val="000000"/>
          <w:sz w:val="24"/>
          <w:szCs w:val="24"/>
        </w:rPr>
        <w:t xml:space="preserve"> road infrastructure to deliver highways access to a further 20,000 homes</w:t>
      </w:r>
      <w:r w:rsidR="0035607B">
        <w:rPr>
          <w:rFonts w:ascii="Arial" w:hAnsi="Arial" w:cs="Arial"/>
          <w:color w:val="000000"/>
          <w:sz w:val="24"/>
          <w:szCs w:val="24"/>
        </w:rPr>
        <w:t xml:space="preserve"> whether by bus or car</w:t>
      </w:r>
      <w:r w:rsidR="00D16722">
        <w:rPr>
          <w:rFonts w:ascii="Arial" w:hAnsi="Arial" w:cs="Arial"/>
          <w:color w:val="000000"/>
          <w:sz w:val="24"/>
          <w:szCs w:val="24"/>
        </w:rPr>
        <w:t xml:space="preserve">. </w:t>
      </w:r>
    </w:p>
    <w:p w:rsidR="00BD5218" w:rsidRDefault="00BD5218" w:rsidP="00BD5218">
      <w:pPr>
        <w:rPr>
          <w:rFonts w:ascii="Arial" w:hAnsi="Arial" w:cs="Arial"/>
          <w:color w:val="000000"/>
          <w:sz w:val="24"/>
          <w:szCs w:val="24"/>
        </w:rPr>
      </w:pPr>
      <w:r w:rsidRPr="002A54F1">
        <w:rPr>
          <w:rFonts w:ascii="Arial" w:hAnsi="Arial" w:cs="Arial"/>
          <w:color w:val="000000"/>
          <w:sz w:val="24"/>
          <w:szCs w:val="24"/>
        </w:rPr>
        <w:t>Areas are named in accordance with Planners descriptions rather than names the public recognise, which can obfuscate the impact of proposals</w:t>
      </w:r>
      <w:r>
        <w:rPr>
          <w:rFonts w:ascii="Arial" w:hAnsi="Arial" w:cs="Arial"/>
          <w:color w:val="000000"/>
          <w:sz w:val="24"/>
          <w:szCs w:val="24"/>
        </w:rPr>
        <w:t>.</w:t>
      </w:r>
      <w:r w:rsidR="00B556BC">
        <w:rPr>
          <w:rFonts w:ascii="Arial" w:hAnsi="Arial" w:cs="Arial"/>
          <w:color w:val="000000"/>
          <w:sz w:val="24"/>
          <w:szCs w:val="24"/>
        </w:rPr>
        <w:t xml:space="preserve"> Areas are i</w:t>
      </w:r>
      <w:r w:rsidRPr="002A54F1">
        <w:rPr>
          <w:rFonts w:ascii="Arial" w:hAnsi="Arial" w:cs="Arial"/>
          <w:color w:val="000000"/>
          <w:sz w:val="24"/>
          <w:szCs w:val="24"/>
        </w:rPr>
        <w:t>nconsistently categorised and bear no relation to Ward Boundaries</w:t>
      </w:r>
      <w:r>
        <w:rPr>
          <w:rFonts w:ascii="Arial" w:hAnsi="Arial" w:cs="Arial"/>
          <w:color w:val="000000"/>
          <w:sz w:val="24"/>
          <w:szCs w:val="24"/>
        </w:rPr>
        <w:t xml:space="preserve">, localities or the local community. </w:t>
      </w:r>
      <w:r w:rsidRPr="002A54F1">
        <w:rPr>
          <w:rFonts w:ascii="Arial" w:hAnsi="Arial" w:cs="Arial"/>
          <w:color w:val="000000"/>
          <w:sz w:val="24"/>
          <w:szCs w:val="24"/>
        </w:rPr>
        <w:t xml:space="preserve"> For open and green space, </w:t>
      </w:r>
      <w:r w:rsidR="00B556BC">
        <w:rPr>
          <w:rFonts w:ascii="Arial" w:hAnsi="Arial" w:cs="Arial"/>
          <w:color w:val="000000"/>
          <w:sz w:val="24"/>
          <w:szCs w:val="24"/>
        </w:rPr>
        <w:t>an</w:t>
      </w:r>
      <w:r>
        <w:rPr>
          <w:rFonts w:ascii="Arial" w:hAnsi="Arial" w:cs="Arial"/>
          <w:color w:val="000000"/>
          <w:sz w:val="24"/>
          <w:szCs w:val="24"/>
        </w:rPr>
        <w:t xml:space="preserve"> area is </w:t>
      </w:r>
      <w:r w:rsidRPr="002A54F1">
        <w:rPr>
          <w:rFonts w:ascii="Arial" w:hAnsi="Arial" w:cs="Arial"/>
          <w:color w:val="000000"/>
          <w:sz w:val="24"/>
          <w:szCs w:val="24"/>
        </w:rPr>
        <w:t xml:space="preserve">in one category, to vote </w:t>
      </w:r>
      <w:r w:rsidR="00B556BC">
        <w:rPr>
          <w:rFonts w:ascii="Arial" w:hAnsi="Arial" w:cs="Arial"/>
          <w:color w:val="000000"/>
          <w:sz w:val="24"/>
          <w:szCs w:val="24"/>
        </w:rPr>
        <w:t>an</w:t>
      </w:r>
      <w:r>
        <w:rPr>
          <w:rFonts w:ascii="Arial" w:hAnsi="Arial" w:cs="Arial"/>
          <w:color w:val="000000"/>
          <w:sz w:val="24"/>
          <w:szCs w:val="24"/>
        </w:rPr>
        <w:t xml:space="preserve"> area </w:t>
      </w:r>
      <w:r w:rsidR="00B556BC">
        <w:rPr>
          <w:rFonts w:ascii="Arial" w:hAnsi="Arial" w:cs="Arial"/>
          <w:color w:val="000000"/>
          <w:sz w:val="24"/>
          <w:szCs w:val="24"/>
        </w:rPr>
        <w:t>it is another</w:t>
      </w:r>
      <w:r w:rsidRPr="002A54F1">
        <w:rPr>
          <w:rFonts w:ascii="Arial" w:hAnsi="Arial" w:cs="Arial"/>
          <w:color w:val="000000"/>
          <w:sz w:val="24"/>
          <w:szCs w:val="24"/>
        </w:rPr>
        <w:t>, for school place</w:t>
      </w:r>
      <w:r>
        <w:rPr>
          <w:rFonts w:ascii="Arial" w:hAnsi="Arial" w:cs="Arial"/>
          <w:color w:val="000000"/>
          <w:sz w:val="24"/>
          <w:szCs w:val="24"/>
        </w:rPr>
        <w:t xml:space="preserve"> planning </w:t>
      </w:r>
      <w:r w:rsidRPr="002A54F1">
        <w:rPr>
          <w:rFonts w:ascii="Arial" w:hAnsi="Arial" w:cs="Arial"/>
          <w:color w:val="000000"/>
          <w:sz w:val="24"/>
          <w:szCs w:val="24"/>
        </w:rPr>
        <w:t xml:space="preserve">yet another and to the </w:t>
      </w:r>
      <w:r>
        <w:rPr>
          <w:rFonts w:ascii="Arial" w:hAnsi="Arial" w:cs="Arial"/>
          <w:color w:val="000000"/>
          <w:sz w:val="24"/>
          <w:szCs w:val="24"/>
        </w:rPr>
        <w:t>Local P</w:t>
      </w:r>
      <w:r w:rsidRPr="002A54F1">
        <w:rPr>
          <w:rFonts w:ascii="Arial" w:hAnsi="Arial" w:cs="Arial"/>
          <w:color w:val="000000"/>
          <w:sz w:val="24"/>
          <w:szCs w:val="24"/>
        </w:rPr>
        <w:t>lanning department</w:t>
      </w:r>
      <w:r w:rsidR="00B556BC">
        <w:rPr>
          <w:rFonts w:ascii="Arial" w:hAnsi="Arial" w:cs="Arial"/>
          <w:color w:val="000000"/>
          <w:sz w:val="24"/>
          <w:szCs w:val="24"/>
        </w:rPr>
        <w:t xml:space="preserve"> an </w:t>
      </w:r>
      <w:r>
        <w:rPr>
          <w:rFonts w:ascii="Arial" w:hAnsi="Arial" w:cs="Arial"/>
          <w:color w:val="000000"/>
          <w:sz w:val="24"/>
          <w:szCs w:val="24"/>
        </w:rPr>
        <w:t>area is s</w:t>
      </w:r>
      <w:r w:rsidRPr="002A54F1">
        <w:rPr>
          <w:rFonts w:ascii="Arial" w:hAnsi="Arial" w:cs="Arial"/>
          <w:color w:val="000000"/>
          <w:sz w:val="24"/>
          <w:szCs w:val="24"/>
        </w:rPr>
        <w:t>omething else again.</w:t>
      </w:r>
    </w:p>
    <w:p w:rsidR="00D16722" w:rsidRDefault="00D16722" w:rsidP="00D16722">
      <w:pPr>
        <w:rPr>
          <w:rFonts w:ascii="Arial" w:hAnsi="Arial" w:cs="Arial"/>
          <w:color w:val="000000"/>
          <w:sz w:val="24"/>
          <w:szCs w:val="24"/>
        </w:rPr>
      </w:pPr>
      <w:r>
        <w:rPr>
          <w:rFonts w:ascii="Arial" w:hAnsi="Arial" w:cs="Arial"/>
          <w:color w:val="000000"/>
          <w:sz w:val="24"/>
          <w:szCs w:val="24"/>
        </w:rPr>
        <w:t xml:space="preserve">There is no information in the public domain regarding the submissions of SBC’s 57 Councillors and Parish Councils’ regarding this Local Plan. </w:t>
      </w:r>
    </w:p>
    <w:p w:rsidR="00A85733" w:rsidRDefault="00A85733">
      <w:pPr>
        <w:rPr>
          <w:rFonts w:ascii="Arial" w:hAnsi="Arial" w:cs="Arial"/>
          <w:b/>
          <w:sz w:val="28"/>
          <w:szCs w:val="28"/>
          <w:u w:val="single"/>
        </w:rPr>
      </w:pPr>
      <w:r>
        <w:rPr>
          <w:rFonts w:ascii="Arial" w:hAnsi="Arial" w:cs="Arial"/>
          <w:b/>
          <w:sz w:val="28"/>
          <w:szCs w:val="28"/>
          <w:u w:val="single"/>
        </w:rPr>
        <w:br w:type="page"/>
      </w:r>
    </w:p>
    <w:p w:rsidR="00485DCB" w:rsidRPr="00485DCB" w:rsidRDefault="00485DCB" w:rsidP="00485DCB">
      <w:pPr>
        <w:rPr>
          <w:rFonts w:ascii="Arial" w:hAnsi="Arial" w:cs="Arial"/>
          <w:b/>
          <w:sz w:val="28"/>
          <w:szCs w:val="28"/>
          <w:u w:val="single"/>
        </w:rPr>
      </w:pPr>
      <w:r w:rsidRPr="00485DCB">
        <w:rPr>
          <w:rFonts w:ascii="Arial" w:hAnsi="Arial" w:cs="Arial"/>
          <w:b/>
          <w:sz w:val="28"/>
          <w:szCs w:val="28"/>
          <w:u w:val="single"/>
        </w:rPr>
        <w:lastRenderedPageBreak/>
        <w:t>DETAILED FINDINGS &amp; FEEDBACK</w:t>
      </w:r>
    </w:p>
    <w:p w:rsidR="008D2AC9" w:rsidRPr="00273024" w:rsidRDefault="004658D9">
      <w:pPr>
        <w:rPr>
          <w:rFonts w:ascii="Arial" w:hAnsi="Arial" w:cs="Arial"/>
          <w:b/>
          <w:color w:val="548DD4" w:themeColor="text2" w:themeTint="99"/>
          <w:sz w:val="24"/>
          <w:szCs w:val="24"/>
          <w:u w:val="single"/>
        </w:rPr>
      </w:pPr>
      <w:r w:rsidRPr="00273024">
        <w:rPr>
          <w:rFonts w:ascii="Arial" w:hAnsi="Arial" w:cs="Arial"/>
          <w:b/>
          <w:color w:val="548DD4" w:themeColor="text2" w:themeTint="99"/>
          <w:sz w:val="24"/>
          <w:szCs w:val="24"/>
          <w:u w:val="single"/>
        </w:rPr>
        <w:t>Part 1:</w:t>
      </w:r>
      <w:r w:rsidRPr="00273024">
        <w:rPr>
          <w:rFonts w:ascii="Arial" w:hAnsi="Arial" w:cs="Arial"/>
          <w:color w:val="548DD4" w:themeColor="text2" w:themeTint="99"/>
          <w:sz w:val="24"/>
          <w:szCs w:val="24"/>
          <w:u w:val="single"/>
        </w:rPr>
        <w:t xml:space="preserve"> </w:t>
      </w:r>
      <w:r w:rsidR="008D2AC9" w:rsidRPr="00273024">
        <w:rPr>
          <w:rFonts w:ascii="Arial" w:hAnsi="Arial" w:cs="Arial"/>
          <w:b/>
          <w:color w:val="548DD4" w:themeColor="text2" w:themeTint="99"/>
          <w:sz w:val="24"/>
          <w:szCs w:val="24"/>
          <w:u w:val="single"/>
        </w:rPr>
        <w:t xml:space="preserve">Introduction </w:t>
      </w:r>
    </w:p>
    <w:p w:rsidR="00A25B8B" w:rsidRDefault="004658D9">
      <w:pPr>
        <w:rPr>
          <w:rFonts w:ascii="Arial" w:hAnsi="Arial" w:cs="Arial"/>
          <w:b/>
          <w:color w:val="2A2A2A"/>
          <w:sz w:val="24"/>
          <w:szCs w:val="24"/>
        </w:rPr>
      </w:pPr>
      <w:r w:rsidRPr="004658D9">
        <w:rPr>
          <w:rFonts w:ascii="Arial" w:hAnsi="Arial" w:cs="Arial"/>
          <w:b/>
          <w:color w:val="2A2A2A"/>
          <w:sz w:val="24"/>
          <w:szCs w:val="24"/>
        </w:rPr>
        <w:t xml:space="preserve">1.19: ‘Ensuring a strong, healthy and just society’ , </w:t>
      </w:r>
      <w:r>
        <w:rPr>
          <w:rFonts w:ascii="Arial" w:hAnsi="Arial" w:cs="Arial"/>
          <w:b/>
          <w:color w:val="2A2A2A"/>
          <w:sz w:val="24"/>
          <w:szCs w:val="24"/>
        </w:rPr>
        <w:t xml:space="preserve"> </w:t>
      </w:r>
    </w:p>
    <w:p w:rsidR="00DF7BA9" w:rsidRDefault="006A238D">
      <w:pPr>
        <w:rPr>
          <w:rFonts w:ascii="Arial" w:hAnsi="Arial" w:cs="Arial"/>
          <w:color w:val="2A2A2A"/>
          <w:sz w:val="24"/>
          <w:szCs w:val="24"/>
        </w:rPr>
      </w:pPr>
      <w:r w:rsidRPr="00A85733">
        <w:rPr>
          <w:rFonts w:ascii="Arial" w:hAnsi="Arial" w:cs="Arial"/>
          <w:b/>
          <w:color w:val="2A2A2A"/>
          <w:sz w:val="24"/>
          <w:szCs w:val="24"/>
          <w:u w:val="single"/>
        </w:rPr>
        <w:t>Feedback</w:t>
      </w:r>
      <w:r w:rsidRPr="006A238D">
        <w:rPr>
          <w:rFonts w:ascii="Arial" w:hAnsi="Arial" w:cs="Arial"/>
          <w:b/>
          <w:color w:val="2A2A2A"/>
          <w:sz w:val="24"/>
          <w:szCs w:val="24"/>
        </w:rPr>
        <w:t>:</w:t>
      </w:r>
      <w:r>
        <w:rPr>
          <w:rFonts w:ascii="Arial" w:hAnsi="Arial" w:cs="Arial"/>
          <w:color w:val="2A2A2A"/>
          <w:sz w:val="24"/>
          <w:szCs w:val="24"/>
        </w:rPr>
        <w:t xml:space="preserve"> </w:t>
      </w:r>
      <w:r w:rsidR="00DF7BA9">
        <w:rPr>
          <w:rFonts w:ascii="Arial" w:hAnsi="Arial" w:cs="Arial"/>
          <w:color w:val="2A2A2A"/>
          <w:sz w:val="24"/>
          <w:szCs w:val="24"/>
        </w:rPr>
        <w:t xml:space="preserve">This </w:t>
      </w:r>
      <w:r w:rsidR="00A8301C">
        <w:rPr>
          <w:rFonts w:ascii="Arial" w:hAnsi="Arial" w:cs="Arial"/>
          <w:color w:val="2A2A2A"/>
          <w:sz w:val="24"/>
          <w:szCs w:val="24"/>
        </w:rPr>
        <w:t xml:space="preserve">plan </w:t>
      </w:r>
      <w:r>
        <w:rPr>
          <w:rFonts w:ascii="Arial" w:hAnsi="Arial" w:cs="Arial"/>
          <w:color w:val="2A2A2A"/>
          <w:sz w:val="24"/>
          <w:szCs w:val="24"/>
        </w:rPr>
        <w:t xml:space="preserve">should </w:t>
      </w:r>
      <w:r w:rsidR="00DF7BA9">
        <w:rPr>
          <w:rFonts w:ascii="Arial" w:hAnsi="Arial" w:cs="Arial"/>
          <w:color w:val="2A2A2A"/>
          <w:sz w:val="24"/>
          <w:szCs w:val="24"/>
        </w:rPr>
        <w:t>contain proposals</w:t>
      </w:r>
      <w:r>
        <w:rPr>
          <w:rFonts w:ascii="Arial" w:hAnsi="Arial" w:cs="Arial"/>
          <w:color w:val="2A2A2A"/>
          <w:sz w:val="24"/>
          <w:szCs w:val="24"/>
        </w:rPr>
        <w:t xml:space="preserve"> as to how SBC plans</w:t>
      </w:r>
      <w:r w:rsidR="00DF7BA9">
        <w:rPr>
          <w:rFonts w:ascii="Arial" w:hAnsi="Arial" w:cs="Arial"/>
          <w:color w:val="2A2A2A"/>
          <w:sz w:val="24"/>
          <w:szCs w:val="24"/>
        </w:rPr>
        <w:t xml:space="preserve"> to treat the public justly or to improve engagement</w:t>
      </w:r>
      <w:r>
        <w:rPr>
          <w:rFonts w:ascii="Arial" w:hAnsi="Arial" w:cs="Arial"/>
          <w:color w:val="2A2A2A"/>
          <w:sz w:val="24"/>
          <w:szCs w:val="24"/>
        </w:rPr>
        <w:t xml:space="preserve"> and how this will be measured</w:t>
      </w:r>
      <w:r w:rsidR="00DF7BA9">
        <w:rPr>
          <w:rFonts w:ascii="Arial" w:hAnsi="Arial" w:cs="Arial"/>
          <w:color w:val="2A2A2A"/>
          <w:sz w:val="24"/>
          <w:szCs w:val="24"/>
        </w:rPr>
        <w:t>.</w:t>
      </w:r>
    </w:p>
    <w:p w:rsidR="004658D9" w:rsidRDefault="004658D9">
      <w:pPr>
        <w:rPr>
          <w:rFonts w:ascii="Arial" w:hAnsi="Arial" w:cs="Arial"/>
          <w:b/>
          <w:color w:val="2A2A2A"/>
          <w:sz w:val="24"/>
          <w:szCs w:val="24"/>
        </w:rPr>
      </w:pPr>
      <w:r w:rsidRPr="004658D9">
        <w:rPr>
          <w:rFonts w:ascii="Arial" w:hAnsi="Arial" w:cs="Arial"/>
          <w:b/>
          <w:color w:val="2A2A2A"/>
          <w:sz w:val="24"/>
          <w:szCs w:val="24"/>
        </w:rPr>
        <w:t>1.19: ‘Creating sustainable communities’</w:t>
      </w:r>
    </w:p>
    <w:p w:rsidR="004658D9" w:rsidRDefault="006A238D" w:rsidP="004658D9">
      <w:pPr>
        <w:rPr>
          <w:rFonts w:ascii="Arial" w:hAnsi="Arial" w:cs="Arial"/>
          <w:color w:val="2A2A2A"/>
          <w:sz w:val="24"/>
          <w:szCs w:val="24"/>
        </w:rPr>
      </w:pPr>
      <w:r w:rsidRPr="00A82546">
        <w:rPr>
          <w:rFonts w:ascii="Arial" w:hAnsi="Arial" w:cs="Arial"/>
          <w:b/>
          <w:color w:val="2A2A2A"/>
          <w:sz w:val="24"/>
          <w:szCs w:val="24"/>
          <w:u w:val="single"/>
        </w:rPr>
        <w:t>Feedback:</w:t>
      </w:r>
      <w:r>
        <w:rPr>
          <w:rFonts w:ascii="Arial" w:hAnsi="Arial" w:cs="Arial"/>
          <w:color w:val="2A2A2A"/>
          <w:sz w:val="24"/>
          <w:szCs w:val="24"/>
        </w:rPr>
        <w:t xml:space="preserve"> </w:t>
      </w:r>
      <w:r w:rsidR="00DF7BA9">
        <w:rPr>
          <w:rFonts w:ascii="Arial" w:hAnsi="Arial" w:cs="Arial"/>
          <w:color w:val="2A2A2A"/>
          <w:sz w:val="24"/>
          <w:szCs w:val="24"/>
        </w:rPr>
        <w:t>SBC</w:t>
      </w:r>
      <w:r w:rsidR="004658D9">
        <w:rPr>
          <w:rFonts w:ascii="Arial" w:hAnsi="Arial" w:cs="Arial"/>
          <w:color w:val="2A2A2A"/>
          <w:sz w:val="24"/>
          <w:szCs w:val="24"/>
        </w:rPr>
        <w:t xml:space="preserve"> developments are frequently late and over budget and funded by government and S106 monies intended for other areas, </w:t>
      </w:r>
      <w:r w:rsidR="00DF7BA9">
        <w:rPr>
          <w:rFonts w:ascii="Arial" w:hAnsi="Arial" w:cs="Arial"/>
          <w:color w:val="2A2A2A"/>
          <w:sz w:val="24"/>
          <w:szCs w:val="24"/>
        </w:rPr>
        <w:t xml:space="preserve">SBC </w:t>
      </w:r>
      <w:r w:rsidR="004658D9">
        <w:rPr>
          <w:rFonts w:ascii="Arial" w:hAnsi="Arial" w:cs="Arial"/>
          <w:color w:val="2A2A2A"/>
          <w:sz w:val="24"/>
          <w:szCs w:val="24"/>
        </w:rPr>
        <w:t xml:space="preserve">is poor at holding private developers to account. </w:t>
      </w:r>
      <w:r>
        <w:rPr>
          <w:rFonts w:ascii="Arial" w:hAnsi="Arial" w:cs="Arial"/>
          <w:color w:val="2A2A2A"/>
          <w:sz w:val="24"/>
          <w:szCs w:val="24"/>
        </w:rPr>
        <w:t xml:space="preserve"> The plan should include an explanation as to how these concerns can be addressed.</w:t>
      </w:r>
    </w:p>
    <w:p w:rsidR="00A25B8B" w:rsidRPr="004658D9" w:rsidRDefault="00A25B8B">
      <w:pPr>
        <w:rPr>
          <w:rFonts w:ascii="Arial" w:hAnsi="Arial" w:cs="Arial"/>
          <w:b/>
          <w:color w:val="2A2A2A"/>
          <w:sz w:val="24"/>
          <w:szCs w:val="24"/>
        </w:rPr>
      </w:pPr>
      <w:r w:rsidRPr="004658D9">
        <w:rPr>
          <w:rFonts w:ascii="Arial" w:hAnsi="Arial" w:cs="Arial"/>
          <w:b/>
          <w:color w:val="2A2A2A"/>
          <w:sz w:val="24"/>
          <w:szCs w:val="24"/>
        </w:rPr>
        <w:t>1.22:  ‘A place where local people can have real influence and where they feel safe’</w:t>
      </w:r>
      <w:r w:rsidR="002A54F1" w:rsidRPr="004658D9">
        <w:rPr>
          <w:rFonts w:ascii="Arial" w:hAnsi="Arial" w:cs="Arial"/>
          <w:b/>
          <w:color w:val="2A2A2A"/>
          <w:sz w:val="24"/>
          <w:szCs w:val="24"/>
        </w:rPr>
        <w:t xml:space="preserve"> , </w:t>
      </w:r>
    </w:p>
    <w:p w:rsidR="004658D9" w:rsidRDefault="006A238D" w:rsidP="004658D9">
      <w:pPr>
        <w:rPr>
          <w:rFonts w:ascii="Arial" w:hAnsi="Arial" w:cs="Arial"/>
          <w:color w:val="2A2A2A"/>
          <w:sz w:val="24"/>
          <w:szCs w:val="24"/>
        </w:rPr>
      </w:pPr>
      <w:r w:rsidRPr="00A82546">
        <w:rPr>
          <w:rFonts w:ascii="Arial" w:hAnsi="Arial" w:cs="Arial"/>
          <w:b/>
          <w:color w:val="2A2A2A"/>
          <w:sz w:val="24"/>
          <w:szCs w:val="24"/>
          <w:u w:val="single"/>
        </w:rPr>
        <w:t>Feedback</w:t>
      </w:r>
      <w:r w:rsidRPr="006A238D">
        <w:rPr>
          <w:rFonts w:ascii="Arial" w:hAnsi="Arial" w:cs="Arial"/>
          <w:b/>
          <w:color w:val="2A2A2A"/>
          <w:sz w:val="24"/>
          <w:szCs w:val="24"/>
        </w:rPr>
        <w:t>:</w:t>
      </w:r>
      <w:r>
        <w:rPr>
          <w:rFonts w:ascii="Arial" w:hAnsi="Arial" w:cs="Arial"/>
          <w:color w:val="2A2A2A"/>
          <w:sz w:val="24"/>
          <w:szCs w:val="24"/>
        </w:rPr>
        <w:t xml:space="preserve"> </w:t>
      </w:r>
      <w:r w:rsidR="004658D9">
        <w:rPr>
          <w:rFonts w:ascii="Arial" w:hAnsi="Arial" w:cs="Arial"/>
          <w:color w:val="2A2A2A"/>
          <w:sz w:val="24"/>
          <w:szCs w:val="24"/>
        </w:rPr>
        <w:t xml:space="preserve">SBC’s engagement with the public is poor. SBC decisions have been proven to have been made without due process or diligence. Public scrutiny of SBC proposals or decisions is unwelcomed.   The £98,000 ‘Big Conversation’ garnered 17 responses. </w:t>
      </w:r>
      <w:r>
        <w:rPr>
          <w:rFonts w:ascii="Arial" w:hAnsi="Arial" w:cs="Arial"/>
          <w:color w:val="2A2A2A"/>
          <w:sz w:val="24"/>
          <w:szCs w:val="24"/>
        </w:rPr>
        <w:t xml:space="preserve"> The plan contains no proposals for improving due diligence, encouraging public scrutiny or public engagement.</w:t>
      </w:r>
    </w:p>
    <w:p w:rsidR="004658D9" w:rsidRDefault="004658D9" w:rsidP="004658D9">
      <w:pPr>
        <w:rPr>
          <w:rFonts w:ascii="Arial" w:hAnsi="Arial" w:cs="Arial"/>
          <w:b/>
          <w:color w:val="2A2A2A"/>
          <w:sz w:val="24"/>
          <w:szCs w:val="24"/>
        </w:rPr>
      </w:pPr>
      <w:r w:rsidRPr="004658D9">
        <w:rPr>
          <w:rFonts w:ascii="Arial" w:hAnsi="Arial" w:cs="Arial"/>
          <w:b/>
          <w:color w:val="2A2A2A"/>
          <w:sz w:val="24"/>
          <w:szCs w:val="24"/>
        </w:rPr>
        <w:t xml:space="preserve">1.22:   ‘ </w:t>
      </w:r>
      <w:r w:rsidR="00DF7BA9">
        <w:rPr>
          <w:rFonts w:ascii="Arial" w:hAnsi="Arial" w:cs="Arial"/>
          <w:b/>
          <w:color w:val="2A2A2A"/>
          <w:sz w:val="24"/>
          <w:szCs w:val="24"/>
        </w:rPr>
        <w:t>W</w:t>
      </w:r>
      <w:r w:rsidRPr="004658D9">
        <w:rPr>
          <w:rFonts w:ascii="Arial" w:hAnsi="Arial" w:cs="Arial"/>
          <w:b/>
          <w:color w:val="2A2A2A"/>
          <w:sz w:val="24"/>
          <w:szCs w:val="24"/>
        </w:rPr>
        <w:t>e have safeguarded our environment for future generations’.</w:t>
      </w:r>
    </w:p>
    <w:p w:rsidR="0091278D" w:rsidRPr="00DF7BA9" w:rsidRDefault="0091278D" w:rsidP="004658D9">
      <w:pPr>
        <w:rPr>
          <w:rFonts w:ascii="Arial" w:hAnsi="Arial" w:cs="Arial"/>
          <w:color w:val="2A2A2A"/>
          <w:sz w:val="24"/>
          <w:szCs w:val="24"/>
        </w:rPr>
      </w:pPr>
      <w:r w:rsidRPr="00461514">
        <w:rPr>
          <w:rFonts w:ascii="Arial" w:hAnsi="Arial" w:cs="Arial"/>
          <w:b/>
          <w:color w:val="2A2A2A"/>
          <w:sz w:val="24"/>
          <w:szCs w:val="24"/>
          <w:u w:val="single"/>
        </w:rPr>
        <w:t>Feedback</w:t>
      </w:r>
      <w:r>
        <w:rPr>
          <w:rFonts w:ascii="Arial" w:hAnsi="Arial" w:cs="Arial"/>
          <w:color w:val="2A2A2A"/>
          <w:sz w:val="24"/>
          <w:szCs w:val="24"/>
        </w:rPr>
        <w:t xml:space="preserve">: </w:t>
      </w:r>
      <w:r w:rsidRPr="00DF7BA9">
        <w:rPr>
          <w:rFonts w:ascii="Arial" w:hAnsi="Arial" w:cs="Arial"/>
          <w:color w:val="2A2A2A"/>
          <w:sz w:val="24"/>
          <w:szCs w:val="24"/>
        </w:rPr>
        <w:t xml:space="preserve">The plan </w:t>
      </w:r>
      <w:r w:rsidR="006A238D">
        <w:rPr>
          <w:rFonts w:ascii="Arial" w:hAnsi="Arial" w:cs="Arial"/>
          <w:color w:val="2A2A2A"/>
          <w:sz w:val="24"/>
          <w:szCs w:val="24"/>
        </w:rPr>
        <w:t xml:space="preserve">should explain </w:t>
      </w:r>
      <w:r w:rsidRPr="00DF7BA9">
        <w:rPr>
          <w:rFonts w:ascii="Arial" w:hAnsi="Arial" w:cs="Arial"/>
          <w:color w:val="2A2A2A"/>
          <w:sz w:val="24"/>
          <w:szCs w:val="24"/>
        </w:rPr>
        <w:t xml:space="preserve">the meaning </w:t>
      </w:r>
      <w:r w:rsidR="006A238D">
        <w:rPr>
          <w:rFonts w:ascii="Arial" w:hAnsi="Arial" w:cs="Arial"/>
          <w:color w:val="2A2A2A"/>
          <w:sz w:val="24"/>
          <w:szCs w:val="24"/>
        </w:rPr>
        <w:t xml:space="preserve">and intent </w:t>
      </w:r>
      <w:r w:rsidRPr="00DF7BA9">
        <w:rPr>
          <w:rFonts w:ascii="Arial" w:hAnsi="Arial" w:cs="Arial"/>
          <w:color w:val="2A2A2A"/>
          <w:sz w:val="24"/>
          <w:szCs w:val="24"/>
        </w:rPr>
        <w:t>of</w:t>
      </w:r>
      <w:r>
        <w:rPr>
          <w:rFonts w:ascii="Arial" w:hAnsi="Arial" w:cs="Arial"/>
          <w:color w:val="2A2A2A"/>
          <w:sz w:val="24"/>
          <w:szCs w:val="24"/>
        </w:rPr>
        <w:t xml:space="preserve"> </w:t>
      </w:r>
      <w:r w:rsidRPr="00DF7BA9">
        <w:rPr>
          <w:rFonts w:ascii="Arial" w:hAnsi="Arial" w:cs="Arial"/>
          <w:color w:val="2A2A2A"/>
          <w:sz w:val="24"/>
          <w:szCs w:val="24"/>
        </w:rPr>
        <w:t>’safeguarding’</w:t>
      </w:r>
      <w:r>
        <w:rPr>
          <w:rFonts w:ascii="Arial" w:hAnsi="Arial" w:cs="Arial"/>
          <w:color w:val="2A2A2A"/>
          <w:sz w:val="24"/>
          <w:szCs w:val="24"/>
        </w:rPr>
        <w:t xml:space="preserve"> </w:t>
      </w:r>
      <w:r w:rsidR="006A238D">
        <w:rPr>
          <w:rFonts w:ascii="Arial" w:hAnsi="Arial" w:cs="Arial"/>
          <w:color w:val="2A2A2A"/>
          <w:sz w:val="24"/>
          <w:szCs w:val="24"/>
        </w:rPr>
        <w:t>and</w:t>
      </w:r>
      <w:r>
        <w:rPr>
          <w:rFonts w:ascii="Arial" w:hAnsi="Arial" w:cs="Arial"/>
          <w:color w:val="2A2A2A"/>
          <w:sz w:val="24"/>
          <w:szCs w:val="24"/>
        </w:rPr>
        <w:t xml:space="preserve"> the definition of environment. </w:t>
      </w:r>
      <w:r w:rsidRPr="00DF7BA9">
        <w:rPr>
          <w:rFonts w:ascii="Arial" w:hAnsi="Arial" w:cs="Arial"/>
          <w:color w:val="2A2A2A"/>
          <w:sz w:val="24"/>
          <w:szCs w:val="24"/>
        </w:rPr>
        <w:t xml:space="preserve"> </w:t>
      </w:r>
    </w:p>
    <w:p w:rsidR="008D2AC9" w:rsidRPr="00DF7BA9" w:rsidRDefault="008D2AC9">
      <w:pPr>
        <w:rPr>
          <w:rFonts w:ascii="Arial" w:hAnsi="Arial" w:cs="Arial"/>
          <w:b/>
          <w:color w:val="2A2A2A"/>
          <w:sz w:val="24"/>
          <w:szCs w:val="24"/>
        </w:rPr>
      </w:pPr>
      <w:r w:rsidRPr="00DF7BA9">
        <w:rPr>
          <w:rFonts w:ascii="Arial" w:hAnsi="Arial" w:cs="Arial"/>
          <w:b/>
          <w:color w:val="2A2A2A"/>
          <w:sz w:val="24"/>
          <w:szCs w:val="24"/>
        </w:rPr>
        <w:t xml:space="preserve">1.24 </w:t>
      </w:r>
      <w:r w:rsidR="00A25B8B" w:rsidRPr="00DF7BA9">
        <w:rPr>
          <w:rFonts w:ascii="Arial" w:hAnsi="Arial" w:cs="Arial"/>
          <w:b/>
          <w:color w:val="2A2A2A"/>
          <w:sz w:val="24"/>
          <w:szCs w:val="24"/>
        </w:rPr>
        <w:t xml:space="preserve">: </w:t>
      </w:r>
      <w:r w:rsidRPr="00DF7BA9">
        <w:rPr>
          <w:rFonts w:ascii="Arial" w:hAnsi="Arial" w:cs="Arial"/>
          <w:b/>
          <w:color w:val="2A2A2A"/>
          <w:sz w:val="24"/>
          <w:szCs w:val="24"/>
        </w:rPr>
        <w:t xml:space="preserve">‘Make full use of </w:t>
      </w:r>
      <w:r w:rsidR="00A25B8B" w:rsidRPr="00DF7BA9">
        <w:rPr>
          <w:rFonts w:ascii="Arial" w:hAnsi="Arial" w:cs="Arial"/>
          <w:b/>
          <w:color w:val="2A2A2A"/>
          <w:sz w:val="24"/>
          <w:szCs w:val="24"/>
        </w:rPr>
        <w:t xml:space="preserve">Swindon’s </w:t>
      </w:r>
      <w:r w:rsidRPr="00DF7BA9">
        <w:rPr>
          <w:rFonts w:ascii="Arial" w:hAnsi="Arial" w:cs="Arial"/>
          <w:b/>
          <w:color w:val="2A2A2A"/>
          <w:sz w:val="24"/>
          <w:szCs w:val="24"/>
        </w:rPr>
        <w:t xml:space="preserve">untapped resources, </w:t>
      </w:r>
      <w:r w:rsidR="00A25B8B" w:rsidRPr="00DF7BA9">
        <w:rPr>
          <w:rFonts w:ascii="Arial" w:hAnsi="Arial" w:cs="Arial"/>
          <w:b/>
          <w:color w:val="2A2A2A"/>
          <w:sz w:val="24"/>
          <w:szCs w:val="24"/>
        </w:rPr>
        <w:t xml:space="preserve"> </w:t>
      </w:r>
      <w:r w:rsidRPr="00DF7BA9">
        <w:rPr>
          <w:rFonts w:ascii="Arial" w:hAnsi="Arial" w:cs="Arial"/>
          <w:b/>
          <w:color w:val="2A2A2A"/>
          <w:sz w:val="24"/>
          <w:szCs w:val="24"/>
        </w:rPr>
        <w:t xml:space="preserve">while better </w:t>
      </w:r>
      <w:r w:rsidR="00A25B8B" w:rsidRPr="00DF7BA9">
        <w:rPr>
          <w:rFonts w:ascii="Arial" w:hAnsi="Arial" w:cs="Arial"/>
          <w:b/>
          <w:color w:val="2A2A2A"/>
          <w:sz w:val="24"/>
          <w:szCs w:val="24"/>
        </w:rPr>
        <w:t xml:space="preserve">prioritising the Council’s spending’. </w:t>
      </w:r>
    </w:p>
    <w:p w:rsidR="00C17B80" w:rsidRDefault="0031068A">
      <w:pPr>
        <w:rPr>
          <w:rFonts w:ascii="Arial" w:hAnsi="Arial" w:cs="Arial"/>
          <w:color w:val="2A2A2A"/>
          <w:sz w:val="24"/>
          <w:szCs w:val="24"/>
        </w:rPr>
      </w:pPr>
      <w:r w:rsidRPr="00A82546">
        <w:rPr>
          <w:rFonts w:ascii="Arial" w:hAnsi="Arial" w:cs="Arial"/>
          <w:b/>
          <w:color w:val="2A2A2A"/>
          <w:sz w:val="24"/>
          <w:szCs w:val="24"/>
          <w:u w:val="single"/>
        </w:rPr>
        <w:t>Feedback</w:t>
      </w:r>
      <w:r w:rsidRPr="00C17B80">
        <w:rPr>
          <w:rFonts w:ascii="Arial" w:hAnsi="Arial" w:cs="Arial"/>
          <w:b/>
          <w:color w:val="2A2A2A"/>
          <w:sz w:val="24"/>
          <w:szCs w:val="24"/>
        </w:rPr>
        <w:t xml:space="preserve"> </w:t>
      </w:r>
      <w:r w:rsidRPr="00C17B80">
        <w:rPr>
          <w:rFonts w:ascii="Arial" w:hAnsi="Arial" w:cs="Arial"/>
          <w:color w:val="2A2A2A"/>
          <w:sz w:val="24"/>
          <w:szCs w:val="24"/>
        </w:rPr>
        <w:t xml:space="preserve">: </w:t>
      </w:r>
      <w:r w:rsidR="00DF7BA9" w:rsidRPr="00C17B80">
        <w:rPr>
          <w:rFonts w:ascii="Arial" w:hAnsi="Arial" w:cs="Arial"/>
          <w:color w:val="2A2A2A"/>
          <w:sz w:val="24"/>
          <w:szCs w:val="24"/>
        </w:rPr>
        <w:t xml:space="preserve">The plan </w:t>
      </w:r>
      <w:r w:rsidRPr="00C17B80">
        <w:rPr>
          <w:rFonts w:ascii="Arial" w:hAnsi="Arial" w:cs="Arial"/>
          <w:color w:val="2A2A2A"/>
          <w:sz w:val="24"/>
          <w:szCs w:val="24"/>
        </w:rPr>
        <w:t xml:space="preserve">should explain </w:t>
      </w:r>
      <w:r w:rsidR="00DF7BA9" w:rsidRPr="00C17B80">
        <w:rPr>
          <w:rFonts w:ascii="Arial" w:hAnsi="Arial" w:cs="Arial"/>
          <w:color w:val="2A2A2A"/>
          <w:sz w:val="24"/>
          <w:szCs w:val="24"/>
        </w:rPr>
        <w:t xml:space="preserve"> the meaning of </w:t>
      </w:r>
      <w:r w:rsidR="00667933" w:rsidRPr="00C17B80">
        <w:rPr>
          <w:rFonts w:ascii="Arial" w:hAnsi="Arial" w:cs="Arial"/>
          <w:color w:val="2A2A2A"/>
          <w:sz w:val="24"/>
          <w:szCs w:val="24"/>
        </w:rPr>
        <w:t xml:space="preserve"> ‘making full use of Swindon’s untapped resources’</w:t>
      </w:r>
      <w:r w:rsidR="00DF7BA9" w:rsidRPr="00C17B80">
        <w:rPr>
          <w:rFonts w:ascii="Arial" w:hAnsi="Arial" w:cs="Arial"/>
          <w:color w:val="2A2A2A"/>
          <w:sz w:val="24"/>
          <w:szCs w:val="24"/>
        </w:rPr>
        <w:t xml:space="preserve"> </w:t>
      </w:r>
      <w:r w:rsidR="00C17B80">
        <w:rPr>
          <w:rFonts w:ascii="Arial" w:hAnsi="Arial" w:cs="Arial"/>
          <w:color w:val="2A2A2A"/>
          <w:sz w:val="24"/>
          <w:szCs w:val="24"/>
        </w:rPr>
        <w:t>and</w:t>
      </w:r>
      <w:r w:rsidR="00DF7BA9" w:rsidRPr="00C17B80">
        <w:rPr>
          <w:rFonts w:ascii="Arial" w:hAnsi="Arial" w:cs="Arial"/>
          <w:color w:val="2A2A2A"/>
          <w:sz w:val="24"/>
          <w:szCs w:val="24"/>
        </w:rPr>
        <w:t xml:space="preserve"> how the improvement of the prioritisation of Council Spending is to be measured </w:t>
      </w:r>
      <w:r w:rsidR="00C17B80">
        <w:rPr>
          <w:rFonts w:ascii="Arial" w:hAnsi="Arial" w:cs="Arial"/>
          <w:color w:val="2A2A2A"/>
          <w:sz w:val="24"/>
          <w:szCs w:val="24"/>
        </w:rPr>
        <w:t>,</w:t>
      </w:r>
      <w:r w:rsidR="00DF7BA9" w:rsidRPr="00C17B80">
        <w:rPr>
          <w:rFonts w:ascii="Arial" w:hAnsi="Arial" w:cs="Arial"/>
          <w:color w:val="2A2A2A"/>
          <w:sz w:val="24"/>
          <w:szCs w:val="24"/>
        </w:rPr>
        <w:t xml:space="preserve"> scrutin</w:t>
      </w:r>
      <w:r w:rsidRPr="00C17B80">
        <w:rPr>
          <w:rFonts w:ascii="Arial" w:hAnsi="Arial" w:cs="Arial"/>
          <w:color w:val="2A2A2A"/>
          <w:sz w:val="24"/>
          <w:szCs w:val="24"/>
        </w:rPr>
        <w:t>is</w:t>
      </w:r>
      <w:r w:rsidR="00DF7BA9" w:rsidRPr="00C17B80">
        <w:rPr>
          <w:rFonts w:ascii="Arial" w:hAnsi="Arial" w:cs="Arial"/>
          <w:color w:val="2A2A2A"/>
          <w:sz w:val="24"/>
          <w:szCs w:val="24"/>
        </w:rPr>
        <w:t>ed</w:t>
      </w:r>
      <w:r w:rsidR="00C17B80">
        <w:rPr>
          <w:rFonts w:ascii="Arial" w:hAnsi="Arial" w:cs="Arial"/>
          <w:color w:val="2A2A2A"/>
          <w:sz w:val="24"/>
          <w:szCs w:val="24"/>
        </w:rPr>
        <w:t xml:space="preserve"> and published</w:t>
      </w:r>
      <w:r w:rsidR="00DF7BA9" w:rsidRPr="00C17B80">
        <w:rPr>
          <w:rFonts w:ascii="Arial" w:hAnsi="Arial" w:cs="Arial"/>
          <w:color w:val="2A2A2A"/>
          <w:sz w:val="24"/>
          <w:szCs w:val="24"/>
        </w:rPr>
        <w:t>.</w:t>
      </w:r>
    </w:p>
    <w:p w:rsidR="00A85733" w:rsidRDefault="00A85733">
      <w:pPr>
        <w:rPr>
          <w:rFonts w:ascii="Arial" w:hAnsi="Arial" w:cs="Arial"/>
          <w:b/>
          <w:color w:val="548DD4" w:themeColor="text2" w:themeTint="99"/>
          <w:sz w:val="24"/>
          <w:szCs w:val="24"/>
          <w:u w:val="single"/>
        </w:rPr>
      </w:pPr>
      <w:r>
        <w:rPr>
          <w:rFonts w:ascii="Arial" w:hAnsi="Arial" w:cs="Arial"/>
          <w:b/>
          <w:color w:val="548DD4" w:themeColor="text2" w:themeTint="99"/>
          <w:sz w:val="24"/>
          <w:szCs w:val="24"/>
          <w:u w:val="single"/>
        </w:rPr>
        <w:br w:type="page"/>
      </w:r>
    </w:p>
    <w:p w:rsidR="00A85733" w:rsidRPr="00485DCB" w:rsidRDefault="00A85733" w:rsidP="00A85733">
      <w:pPr>
        <w:rPr>
          <w:rFonts w:ascii="Arial" w:hAnsi="Arial" w:cs="Arial"/>
          <w:b/>
          <w:sz w:val="28"/>
          <w:szCs w:val="28"/>
          <w:u w:val="single"/>
        </w:rPr>
      </w:pPr>
      <w:r w:rsidRPr="00485DCB">
        <w:rPr>
          <w:rFonts w:ascii="Arial" w:hAnsi="Arial" w:cs="Arial"/>
          <w:b/>
          <w:sz w:val="28"/>
          <w:szCs w:val="28"/>
          <w:u w:val="single"/>
        </w:rPr>
        <w:lastRenderedPageBreak/>
        <w:t>DETAILED FINDINGS &amp; FEEDBACK</w:t>
      </w:r>
    </w:p>
    <w:p w:rsidR="00CB0268" w:rsidRPr="00273024" w:rsidRDefault="004658D9">
      <w:pPr>
        <w:rPr>
          <w:rFonts w:ascii="Arial" w:hAnsi="Arial" w:cs="Arial"/>
          <w:b/>
          <w:color w:val="548DD4" w:themeColor="text2" w:themeTint="99"/>
          <w:sz w:val="24"/>
          <w:szCs w:val="24"/>
          <w:u w:val="single"/>
        </w:rPr>
      </w:pPr>
      <w:r w:rsidRPr="00273024">
        <w:rPr>
          <w:rFonts w:ascii="Arial" w:hAnsi="Arial" w:cs="Arial"/>
          <w:b/>
          <w:color w:val="548DD4" w:themeColor="text2" w:themeTint="99"/>
          <w:sz w:val="24"/>
          <w:szCs w:val="24"/>
          <w:u w:val="single"/>
        </w:rPr>
        <w:t xml:space="preserve">Part 3 :  </w:t>
      </w:r>
      <w:r w:rsidR="007F27F1" w:rsidRPr="00273024">
        <w:rPr>
          <w:rFonts w:ascii="Arial" w:hAnsi="Arial" w:cs="Arial"/>
          <w:b/>
          <w:color w:val="548DD4" w:themeColor="text2" w:themeTint="99"/>
          <w:sz w:val="24"/>
          <w:szCs w:val="24"/>
          <w:u w:val="single"/>
        </w:rPr>
        <w:t xml:space="preserve">Sustainable Development </w:t>
      </w:r>
    </w:p>
    <w:p w:rsidR="007F27F1" w:rsidRDefault="009E3479">
      <w:pPr>
        <w:rPr>
          <w:rFonts w:ascii="Arial" w:hAnsi="Arial" w:cs="Arial"/>
          <w:color w:val="2A2A2A"/>
          <w:sz w:val="24"/>
          <w:szCs w:val="24"/>
        </w:rPr>
      </w:pPr>
      <w:r>
        <w:rPr>
          <w:rFonts w:ascii="Arial" w:hAnsi="Arial" w:cs="Arial"/>
          <w:color w:val="2A2A2A"/>
          <w:sz w:val="24"/>
          <w:szCs w:val="24"/>
        </w:rPr>
        <w:t xml:space="preserve">This implies </w:t>
      </w:r>
      <w:r w:rsidR="007F27F1">
        <w:rPr>
          <w:rFonts w:ascii="Arial" w:hAnsi="Arial" w:cs="Arial"/>
          <w:color w:val="2A2A2A"/>
          <w:sz w:val="24"/>
          <w:szCs w:val="24"/>
        </w:rPr>
        <w:t xml:space="preserve">that developments </w:t>
      </w:r>
      <w:r w:rsidR="006F5C88">
        <w:rPr>
          <w:rFonts w:ascii="Arial" w:hAnsi="Arial" w:cs="Arial"/>
          <w:color w:val="2A2A2A"/>
          <w:sz w:val="24"/>
          <w:szCs w:val="24"/>
        </w:rPr>
        <w:t xml:space="preserve">provide </w:t>
      </w:r>
      <w:r w:rsidR="007F27F1">
        <w:rPr>
          <w:rFonts w:ascii="Arial" w:hAnsi="Arial" w:cs="Arial"/>
          <w:color w:val="2A2A2A"/>
          <w:sz w:val="24"/>
          <w:szCs w:val="24"/>
        </w:rPr>
        <w:t>infrastructure such as schools, doctors, parking, roads, public transport and open and green space within the boundaries of the development and that adequate funds are agreed with developers to do so</w:t>
      </w:r>
      <w:r w:rsidR="00C17B80">
        <w:rPr>
          <w:rFonts w:ascii="Arial" w:hAnsi="Arial" w:cs="Arial"/>
          <w:color w:val="2A2A2A"/>
          <w:sz w:val="24"/>
          <w:szCs w:val="24"/>
        </w:rPr>
        <w:t xml:space="preserve"> and that </w:t>
      </w:r>
      <w:r w:rsidR="007F27F1">
        <w:rPr>
          <w:rFonts w:ascii="Arial" w:hAnsi="Arial" w:cs="Arial"/>
          <w:color w:val="2A2A2A"/>
          <w:sz w:val="24"/>
          <w:szCs w:val="24"/>
        </w:rPr>
        <w:t>these funds are used in the local area to mitigate the impact of a local development.</w:t>
      </w:r>
      <w:r w:rsidR="006F5C88">
        <w:rPr>
          <w:rFonts w:ascii="Arial" w:hAnsi="Arial" w:cs="Arial"/>
          <w:color w:val="2A2A2A"/>
          <w:sz w:val="24"/>
          <w:szCs w:val="24"/>
        </w:rPr>
        <w:t xml:space="preserve">. </w:t>
      </w:r>
      <w:r w:rsidR="007F27F1" w:rsidRPr="00484F44">
        <w:rPr>
          <w:rFonts w:ascii="Arial" w:hAnsi="Arial" w:cs="Arial"/>
          <w:color w:val="2A2A2A"/>
          <w:sz w:val="24"/>
          <w:szCs w:val="24"/>
          <w:u w:val="single"/>
        </w:rPr>
        <w:t>Examples where this has not happened are</w:t>
      </w:r>
      <w:r w:rsidR="007F27F1">
        <w:rPr>
          <w:rFonts w:ascii="Arial" w:hAnsi="Arial" w:cs="Arial"/>
          <w:color w:val="2A2A2A"/>
          <w:sz w:val="24"/>
          <w:szCs w:val="24"/>
        </w:rPr>
        <w:t xml:space="preserve"> : Angel Ridge, Marlborough Park, Wichelstowe, </w:t>
      </w:r>
      <w:r w:rsidR="00484F44">
        <w:rPr>
          <w:rFonts w:ascii="Arial" w:hAnsi="Arial" w:cs="Arial"/>
          <w:color w:val="2A2A2A"/>
          <w:sz w:val="24"/>
          <w:szCs w:val="24"/>
        </w:rPr>
        <w:t xml:space="preserve">North Swindon, </w:t>
      </w:r>
      <w:r w:rsidR="007F27F1">
        <w:rPr>
          <w:rFonts w:ascii="Arial" w:hAnsi="Arial" w:cs="Arial"/>
          <w:color w:val="2A2A2A"/>
          <w:sz w:val="24"/>
          <w:szCs w:val="24"/>
        </w:rPr>
        <w:t>Tadpole Farm.</w:t>
      </w:r>
    </w:p>
    <w:p w:rsidR="0011400A" w:rsidRDefault="0011400A">
      <w:pPr>
        <w:rPr>
          <w:rFonts w:ascii="Arial" w:hAnsi="Arial" w:cs="Arial"/>
          <w:color w:val="2A2A2A"/>
          <w:sz w:val="24"/>
          <w:szCs w:val="24"/>
        </w:rPr>
      </w:pPr>
      <w:r>
        <w:rPr>
          <w:rFonts w:ascii="Arial" w:hAnsi="Arial" w:cs="Arial"/>
          <w:color w:val="2A2A2A"/>
          <w:sz w:val="24"/>
          <w:szCs w:val="24"/>
        </w:rPr>
        <w:t xml:space="preserve">Where the Local Authority is the developer or the land owner, they must adhere to the same standards expected of Private Developers. </w:t>
      </w:r>
      <w:r w:rsidRPr="00484F44">
        <w:rPr>
          <w:rFonts w:ascii="Arial" w:hAnsi="Arial" w:cs="Arial"/>
          <w:color w:val="2A2A2A"/>
          <w:sz w:val="24"/>
          <w:szCs w:val="24"/>
          <w:u w:val="single"/>
        </w:rPr>
        <w:t>Examples where this has not happened are</w:t>
      </w:r>
      <w:r w:rsidR="00484F44">
        <w:rPr>
          <w:rFonts w:ascii="Arial" w:hAnsi="Arial" w:cs="Arial"/>
          <w:color w:val="2A2A2A"/>
          <w:sz w:val="24"/>
          <w:szCs w:val="24"/>
          <w:u w:val="single"/>
        </w:rPr>
        <w:t>:</w:t>
      </w:r>
      <w:r w:rsidRPr="00484F44">
        <w:rPr>
          <w:rFonts w:ascii="Arial" w:hAnsi="Arial" w:cs="Arial"/>
          <w:color w:val="2A2A2A"/>
          <w:sz w:val="24"/>
          <w:szCs w:val="24"/>
          <w:u w:val="single"/>
        </w:rPr>
        <w:t xml:space="preserve"> </w:t>
      </w:r>
      <w:r>
        <w:rPr>
          <w:rFonts w:ascii="Arial" w:hAnsi="Arial" w:cs="Arial"/>
          <w:color w:val="2A2A2A"/>
          <w:sz w:val="24"/>
          <w:szCs w:val="24"/>
        </w:rPr>
        <w:t>The Croft School, Pickards Field, Mouldon Hill School Proposal.</w:t>
      </w:r>
    </w:p>
    <w:p w:rsidR="00A85733" w:rsidRDefault="006A238D">
      <w:pPr>
        <w:rPr>
          <w:rFonts w:ascii="Arial" w:hAnsi="Arial" w:cs="Arial"/>
          <w:color w:val="2A2A2A"/>
          <w:sz w:val="24"/>
          <w:szCs w:val="24"/>
        </w:rPr>
      </w:pPr>
      <w:r w:rsidRPr="00A82546">
        <w:rPr>
          <w:rFonts w:ascii="Arial" w:hAnsi="Arial" w:cs="Arial"/>
          <w:b/>
          <w:color w:val="2A2A2A"/>
          <w:sz w:val="24"/>
          <w:szCs w:val="24"/>
          <w:u w:val="single"/>
        </w:rPr>
        <w:t>Feedback:</w:t>
      </w:r>
      <w:r>
        <w:rPr>
          <w:rFonts w:ascii="Arial" w:hAnsi="Arial" w:cs="Arial"/>
          <w:b/>
          <w:color w:val="2A2A2A"/>
          <w:sz w:val="24"/>
          <w:szCs w:val="24"/>
        </w:rPr>
        <w:t xml:space="preserve"> </w:t>
      </w:r>
      <w:r>
        <w:rPr>
          <w:rFonts w:ascii="Arial" w:hAnsi="Arial" w:cs="Arial"/>
          <w:color w:val="2A2A2A"/>
          <w:sz w:val="24"/>
          <w:szCs w:val="24"/>
        </w:rPr>
        <w:t>The plan should explain how SBC proposes to enforce developer agreements and also how SBC, as the developer, intends to be open, transparent and accountable to the public</w:t>
      </w:r>
      <w:r w:rsidR="00A8301C">
        <w:rPr>
          <w:rFonts w:ascii="Arial" w:hAnsi="Arial" w:cs="Arial"/>
          <w:color w:val="2A2A2A"/>
          <w:sz w:val="24"/>
          <w:szCs w:val="24"/>
        </w:rPr>
        <w:t>.</w:t>
      </w:r>
    </w:p>
    <w:p w:rsidR="00A85733" w:rsidRDefault="00A85733">
      <w:pPr>
        <w:rPr>
          <w:rFonts w:ascii="Arial" w:hAnsi="Arial" w:cs="Arial"/>
          <w:color w:val="2A2A2A"/>
          <w:sz w:val="24"/>
          <w:szCs w:val="24"/>
        </w:rPr>
      </w:pPr>
      <w:r>
        <w:rPr>
          <w:rFonts w:ascii="Arial" w:hAnsi="Arial" w:cs="Arial"/>
          <w:color w:val="2A2A2A"/>
          <w:sz w:val="24"/>
          <w:szCs w:val="24"/>
        </w:rPr>
        <w:br w:type="page"/>
      </w:r>
    </w:p>
    <w:p w:rsidR="00A85733" w:rsidRPr="00485DCB" w:rsidRDefault="00A85733" w:rsidP="00A85733">
      <w:pPr>
        <w:rPr>
          <w:rFonts w:ascii="Arial" w:hAnsi="Arial" w:cs="Arial"/>
          <w:b/>
          <w:sz w:val="28"/>
          <w:szCs w:val="28"/>
          <w:u w:val="single"/>
        </w:rPr>
      </w:pPr>
      <w:r w:rsidRPr="00485DCB">
        <w:rPr>
          <w:rFonts w:ascii="Arial" w:hAnsi="Arial" w:cs="Arial"/>
          <w:b/>
          <w:sz w:val="28"/>
          <w:szCs w:val="28"/>
          <w:u w:val="single"/>
        </w:rPr>
        <w:lastRenderedPageBreak/>
        <w:t>DETAILED FINDINGS &amp; FEEDBACK</w:t>
      </w:r>
    </w:p>
    <w:p w:rsidR="004658D9" w:rsidRPr="00273024" w:rsidRDefault="004658D9" w:rsidP="004658D9">
      <w:pPr>
        <w:rPr>
          <w:rFonts w:ascii="Arial" w:hAnsi="Arial" w:cs="Arial"/>
          <w:b/>
          <w:color w:val="548DD4" w:themeColor="text2" w:themeTint="99"/>
          <w:sz w:val="24"/>
          <w:szCs w:val="24"/>
          <w:u w:val="single"/>
        </w:rPr>
      </w:pPr>
      <w:r w:rsidRPr="00273024">
        <w:rPr>
          <w:rFonts w:ascii="Arial" w:hAnsi="Arial" w:cs="Arial"/>
          <w:b/>
          <w:color w:val="548DD4" w:themeColor="text2" w:themeTint="99"/>
          <w:sz w:val="24"/>
          <w:szCs w:val="24"/>
          <w:u w:val="single"/>
        </w:rPr>
        <w:t>Theme 4: Policy TR1 :</w:t>
      </w:r>
      <w:r w:rsidR="00273024">
        <w:rPr>
          <w:rFonts w:ascii="Arial" w:hAnsi="Arial" w:cs="Arial"/>
          <w:b/>
          <w:color w:val="548DD4" w:themeColor="text2" w:themeTint="99"/>
          <w:sz w:val="24"/>
          <w:szCs w:val="24"/>
          <w:u w:val="single"/>
        </w:rPr>
        <w:t xml:space="preserve"> </w:t>
      </w:r>
      <w:r w:rsidRPr="00273024">
        <w:rPr>
          <w:rFonts w:ascii="Arial" w:hAnsi="Arial" w:cs="Arial"/>
          <w:b/>
          <w:color w:val="548DD4" w:themeColor="text2" w:themeTint="99"/>
          <w:sz w:val="24"/>
          <w:szCs w:val="24"/>
          <w:u w:val="single"/>
        </w:rPr>
        <w:t xml:space="preserve">Sustainable Transport Networks </w:t>
      </w:r>
    </w:p>
    <w:p w:rsidR="004658D9" w:rsidRDefault="004658D9" w:rsidP="004658D9">
      <w:pPr>
        <w:rPr>
          <w:rFonts w:ascii="Arial" w:hAnsi="Arial" w:cs="Arial"/>
          <w:color w:val="2A2A2A"/>
          <w:sz w:val="24"/>
          <w:szCs w:val="24"/>
        </w:rPr>
      </w:pPr>
      <w:r>
        <w:rPr>
          <w:rFonts w:ascii="Arial" w:hAnsi="Arial" w:cs="Arial"/>
          <w:color w:val="2A2A2A"/>
          <w:sz w:val="24"/>
          <w:szCs w:val="24"/>
        </w:rPr>
        <w:t xml:space="preserve">The traffic network across Swindon has difficulty coping with existing traffic at peak times throughout the week. Public Transport has been privatised and the remaining </w:t>
      </w:r>
      <w:r w:rsidR="00C17B80">
        <w:rPr>
          <w:rFonts w:ascii="Arial" w:hAnsi="Arial" w:cs="Arial"/>
          <w:color w:val="2A2A2A"/>
          <w:sz w:val="24"/>
          <w:szCs w:val="24"/>
        </w:rPr>
        <w:t xml:space="preserve">SBC </w:t>
      </w:r>
      <w:r>
        <w:rPr>
          <w:rFonts w:ascii="Arial" w:hAnsi="Arial" w:cs="Arial"/>
          <w:color w:val="2A2A2A"/>
          <w:sz w:val="24"/>
          <w:szCs w:val="24"/>
        </w:rPr>
        <w:t>investment is in the process of ending. Bus routes are being cut across Swindon and the current strategy appears to be th</w:t>
      </w:r>
      <w:r w:rsidR="00C17B80">
        <w:rPr>
          <w:rFonts w:ascii="Arial" w:hAnsi="Arial" w:cs="Arial"/>
          <w:color w:val="2A2A2A"/>
          <w:sz w:val="24"/>
          <w:szCs w:val="24"/>
        </w:rPr>
        <w:t>at most journeys will include changing buses in</w:t>
      </w:r>
      <w:r>
        <w:rPr>
          <w:rFonts w:ascii="Arial" w:hAnsi="Arial" w:cs="Arial"/>
          <w:color w:val="2A2A2A"/>
          <w:sz w:val="24"/>
          <w:szCs w:val="24"/>
        </w:rPr>
        <w:t xml:space="preserve"> the town centre bus station. Travelling across Swindon by public transport is time consuming. Officers have reported that 20% of traffic at peak times is related to journeys to school. The decision to build schools outside of the areas of need can only increase traffic. Much of Swindon’s employment comes from the car industry and a forest of car showrooms continue to be developed across West Swindon</w:t>
      </w:r>
      <w:r w:rsidR="006A238D">
        <w:rPr>
          <w:rFonts w:ascii="Arial" w:hAnsi="Arial" w:cs="Arial"/>
          <w:color w:val="2A2A2A"/>
          <w:sz w:val="24"/>
          <w:szCs w:val="24"/>
        </w:rPr>
        <w:t>.</w:t>
      </w:r>
    </w:p>
    <w:p w:rsidR="00A02A2C" w:rsidRDefault="004658D9" w:rsidP="00A02A2C">
      <w:pPr>
        <w:rPr>
          <w:rFonts w:ascii="Arial" w:hAnsi="Arial" w:cs="Arial"/>
          <w:color w:val="2A2A2A"/>
          <w:sz w:val="24"/>
          <w:szCs w:val="24"/>
        </w:rPr>
      </w:pPr>
      <w:r>
        <w:rPr>
          <w:rFonts w:ascii="Arial" w:hAnsi="Arial" w:cs="Arial"/>
          <w:color w:val="2A2A2A"/>
          <w:sz w:val="24"/>
          <w:szCs w:val="24"/>
        </w:rPr>
        <w:t>Concerns on increased traffic are dismissed by Officers who promote the idea that the public will walk or cycle and that car traffic is low. The local plan continues on this theme which is based on reducing the need to travel.</w:t>
      </w:r>
      <w:r w:rsidR="00A02A2C">
        <w:rPr>
          <w:rFonts w:ascii="Arial" w:hAnsi="Arial" w:cs="Arial"/>
          <w:color w:val="2A2A2A"/>
          <w:sz w:val="24"/>
          <w:szCs w:val="24"/>
        </w:rPr>
        <w:t xml:space="preserve"> Independent transport experts question the data used by Officers to recommend approval of planning applications.  </w:t>
      </w:r>
    </w:p>
    <w:p w:rsidR="004658D9" w:rsidRDefault="004658D9" w:rsidP="004658D9">
      <w:pPr>
        <w:rPr>
          <w:rFonts w:ascii="Arial" w:hAnsi="Arial" w:cs="Arial"/>
          <w:color w:val="2A2A2A"/>
          <w:sz w:val="24"/>
          <w:szCs w:val="24"/>
        </w:rPr>
      </w:pPr>
      <w:r>
        <w:rPr>
          <w:rFonts w:ascii="Arial" w:hAnsi="Arial" w:cs="Arial"/>
          <w:color w:val="2A2A2A"/>
          <w:sz w:val="24"/>
          <w:szCs w:val="24"/>
        </w:rPr>
        <w:t xml:space="preserve">The Local Plan proposes a Rapid Transit Route for Buses within the existing road network across Swindon which would give priority to buses over cars on both the road and at traffic lights.  It was stated at the June 2012 Tadpole Farm Planning Committee that the Department of Transport had already rejected a Rapid Transit Route for Swindon.  </w:t>
      </w:r>
    </w:p>
    <w:p w:rsidR="004658D9" w:rsidRDefault="004658D9" w:rsidP="004658D9">
      <w:pPr>
        <w:rPr>
          <w:rFonts w:ascii="Arial" w:hAnsi="Arial" w:cs="Arial"/>
          <w:color w:val="2A2A2A"/>
          <w:sz w:val="24"/>
          <w:szCs w:val="24"/>
        </w:rPr>
      </w:pPr>
      <w:r>
        <w:rPr>
          <w:rFonts w:ascii="Arial" w:hAnsi="Arial" w:cs="Arial"/>
          <w:color w:val="2A2A2A"/>
          <w:sz w:val="24"/>
          <w:szCs w:val="24"/>
        </w:rPr>
        <w:t>The installation of Traffic Lights to prioritise buses at the intersection of Croft Road, Devizes Road and Newport Street in Old Town created gridlock and after a public campaign</w:t>
      </w:r>
      <w:r w:rsidR="00A8301C">
        <w:rPr>
          <w:rFonts w:ascii="Arial" w:hAnsi="Arial" w:cs="Arial"/>
          <w:color w:val="2A2A2A"/>
          <w:sz w:val="24"/>
          <w:szCs w:val="24"/>
        </w:rPr>
        <w:t>,</w:t>
      </w:r>
      <w:r>
        <w:rPr>
          <w:rFonts w:ascii="Arial" w:hAnsi="Arial" w:cs="Arial"/>
          <w:color w:val="2A2A2A"/>
          <w:sz w:val="24"/>
          <w:szCs w:val="24"/>
        </w:rPr>
        <w:t xml:space="preserve"> supported by Ward Councillors</w:t>
      </w:r>
      <w:r w:rsidR="00A8301C">
        <w:rPr>
          <w:rFonts w:ascii="Arial" w:hAnsi="Arial" w:cs="Arial"/>
          <w:color w:val="2A2A2A"/>
          <w:sz w:val="24"/>
          <w:szCs w:val="24"/>
        </w:rPr>
        <w:t>,</w:t>
      </w:r>
      <w:r>
        <w:rPr>
          <w:rFonts w:ascii="Arial" w:hAnsi="Arial" w:cs="Arial"/>
          <w:color w:val="2A2A2A"/>
          <w:sz w:val="24"/>
          <w:szCs w:val="24"/>
        </w:rPr>
        <w:t xml:space="preserve"> were removed and the roundabout re-instated.  </w:t>
      </w:r>
    </w:p>
    <w:p w:rsidR="004658D9" w:rsidRDefault="004658D9" w:rsidP="004658D9">
      <w:pPr>
        <w:rPr>
          <w:rFonts w:ascii="Arial" w:hAnsi="Arial" w:cs="Arial"/>
          <w:color w:val="2A2A2A"/>
          <w:sz w:val="24"/>
          <w:szCs w:val="24"/>
        </w:rPr>
      </w:pPr>
      <w:r>
        <w:rPr>
          <w:rFonts w:ascii="Arial" w:hAnsi="Arial" w:cs="Arial"/>
          <w:color w:val="2A2A2A"/>
          <w:sz w:val="24"/>
          <w:szCs w:val="24"/>
        </w:rPr>
        <w:t xml:space="preserve">This Rapid Transit Route proposal depends on the use of Marlborough Road ,  Pipers Way and Croft Road in Old Town. All routes heavily congested even before the remaining 4000 homes in Wichelstowe are built. </w:t>
      </w:r>
    </w:p>
    <w:p w:rsidR="004658D9" w:rsidRDefault="004658D9" w:rsidP="004658D9">
      <w:pPr>
        <w:rPr>
          <w:rFonts w:ascii="Arial" w:hAnsi="Arial" w:cs="Arial"/>
          <w:color w:val="2A2A2A"/>
          <w:sz w:val="24"/>
          <w:szCs w:val="24"/>
        </w:rPr>
      </w:pPr>
      <w:r>
        <w:rPr>
          <w:rFonts w:ascii="Arial" w:hAnsi="Arial" w:cs="Arial"/>
          <w:color w:val="2A2A2A"/>
          <w:sz w:val="24"/>
          <w:szCs w:val="24"/>
        </w:rPr>
        <w:t xml:space="preserve">For a LA which is divesting itself of involvement in Public Transport which it believes is not cost effective to deliver a Local Plan advocating </w:t>
      </w:r>
      <w:r w:rsidR="00A02A2C">
        <w:rPr>
          <w:rFonts w:ascii="Arial" w:hAnsi="Arial" w:cs="Arial"/>
          <w:color w:val="2A2A2A"/>
          <w:sz w:val="24"/>
          <w:szCs w:val="24"/>
        </w:rPr>
        <w:t xml:space="preserve">that </w:t>
      </w:r>
      <w:r>
        <w:rPr>
          <w:rFonts w:ascii="Arial" w:hAnsi="Arial" w:cs="Arial"/>
          <w:color w:val="2A2A2A"/>
          <w:sz w:val="24"/>
          <w:szCs w:val="24"/>
        </w:rPr>
        <w:t xml:space="preserve">the residents </w:t>
      </w:r>
      <w:r w:rsidR="00A02A2C">
        <w:rPr>
          <w:rFonts w:ascii="Arial" w:hAnsi="Arial" w:cs="Arial"/>
          <w:color w:val="2A2A2A"/>
          <w:sz w:val="24"/>
          <w:szCs w:val="24"/>
        </w:rPr>
        <w:t xml:space="preserve">of an additional 20,000 homes </w:t>
      </w:r>
      <w:r>
        <w:rPr>
          <w:rFonts w:ascii="Arial" w:hAnsi="Arial" w:cs="Arial"/>
          <w:color w:val="2A2A2A"/>
          <w:sz w:val="24"/>
          <w:szCs w:val="24"/>
        </w:rPr>
        <w:t xml:space="preserve">will walk , cycle or catch a bus to the town centre and then to wherever they work/go to school/volunteer/ then return home is </w:t>
      </w:r>
      <w:r w:rsidR="00A02A2C">
        <w:rPr>
          <w:rFonts w:ascii="Arial" w:hAnsi="Arial" w:cs="Arial"/>
          <w:color w:val="2A2A2A"/>
          <w:sz w:val="24"/>
          <w:szCs w:val="24"/>
        </w:rPr>
        <w:t xml:space="preserve">unsound and contradictory. </w:t>
      </w:r>
      <w:r>
        <w:rPr>
          <w:rFonts w:ascii="Arial" w:hAnsi="Arial" w:cs="Arial"/>
          <w:color w:val="2A2A2A"/>
          <w:sz w:val="24"/>
          <w:szCs w:val="24"/>
        </w:rPr>
        <w:t xml:space="preserve"> To suggest this Rapid Transit Route </w:t>
      </w:r>
      <w:r w:rsidR="00A8301C">
        <w:rPr>
          <w:rFonts w:ascii="Arial" w:hAnsi="Arial" w:cs="Arial"/>
          <w:color w:val="2A2A2A"/>
          <w:sz w:val="24"/>
          <w:szCs w:val="24"/>
        </w:rPr>
        <w:t xml:space="preserve">can </w:t>
      </w:r>
      <w:r>
        <w:rPr>
          <w:rFonts w:ascii="Arial" w:hAnsi="Arial" w:cs="Arial"/>
          <w:color w:val="2A2A2A"/>
          <w:sz w:val="24"/>
          <w:szCs w:val="24"/>
        </w:rPr>
        <w:t xml:space="preserve">exist within the existing road infrastructure is ridiculous.  Rather than encourage employers to Swindon it may well drive them to look elsewhere. </w:t>
      </w:r>
    </w:p>
    <w:p w:rsidR="00C73E61" w:rsidRDefault="00A02A2C" w:rsidP="004658D9">
      <w:pPr>
        <w:rPr>
          <w:rFonts w:ascii="Arial" w:hAnsi="Arial" w:cs="Arial"/>
          <w:color w:val="2A2A2A"/>
          <w:sz w:val="24"/>
          <w:szCs w:val="24"/>
        </w:rPr>
      </w:pPr>
      <w:r>
        <w:rPr>
          <w:rFonts w:ascii="Arial" w:hAnsi="Arial" w:cs="Arial"/>
          <w:color w:val="2A2A2A"/>
          <w:sz w:val="24"/>
          <w:szCs w:val="24"/>
        </w:rPr>
        <w:t xml:space="preserve">SBC </w:t>
      </w:r>
      <w:r w:rsidR="004658D9">
        <w:rPr>
          <w:rFonts w:ascii="Arial" w:hAnsi="Arial" w:cs="Arial"/>
          <w:color w:val="2A2A2A"/>
          <w:sz w:val="24"/>
          <w:szCs w:val="24"/>
        </w:rPr>
        <w:t>dismiss</w:t>
      </w:r>
      <w:r w:rsidR="00C73E61">
        <w:rPr>
          <w:rFonts w:ascii="Arial" w:hAnsi="Arial" w:cs="Arial"/>
          <w:color w:val="2A2A2A"/>
          <w:sz w:val="24"/>
          <w:szCs w:val="24"/>
        </w:rPr>
        <w:t>es</w:t>
      </w:r>
      <w:r w:rsidR="004658D9">
        <w:rPr>
          <w:rFonts w:ascii="Arial" w:hAnsi="Arial" w:cs="Arial"/>
          <w:color w:val="2A2A2A"/>
          <w:sz w:val="24"/>
          <w:szCs w:val="24"/>
        </w:rPr>
        <w:t xml:space="preserve"> public and parish council concerns over the impact of development to the Swindon road </w:t>
      </w:r>
      <w:r w:rsidR="00C73E61">
        <w:rPr>
          <w:rFonts w:ascii="Arial" w:hAnsi="Arial" w:cs="Arial"/>
          <w:color w:val="2A2A2A"/>
          <w:sz w:val="24"/>
          <w:szCs w:val="24"/>
        </w:rPr>
        <w:t xml:space="preserve">infrastructure. </w:t>
      </w:r>
      <w:r>
        <w:rPr>
          <w:rFonts w:ascii="Arial" w:hAnsi="Arial" w:cs="Arial"/>
          <w:color w:val="2A2A2A"/>
          <w:sz w:val="24"/>
          <w:szCs w:val="24"/>
        </w:rPr>
        <w:t xml:space="preserve"> The Lead Member for Transport recently stated </w:t>
      </w:r>
      <w:r>
        <w:rPr>
          <w:rFonts w:ascii="Arial" w:hAnsi="Arial" w:cs="Arial"/>
          <w:color w:val="2A2A2A"/>
          <w:sz w:val="24"/>
          <w:szCs w:val="24"/>
        </w:rPr>
        <w:lastRenderedPageBreak/>
        <w:t xml:space="preserve">to the Press that Ridgeway Farm‘s 700 homes will each generate 2 cars. </w:t>
      </w:r>
      <w:r w:rsidR="00C73E61">
        <w:rPr>
          <w:rFonts w:ascii="Arial" w:hAnsi="Arial" w:cs="Arial"/>
          <w:color w:val="2A2A2A"/>
          <w:sz w:val="24"/>
          <w:szCs w:val="24"/>
        </w:rPr>
        <w:t>This is inconsistent with</w:t>
      </w:r>
      <w:r w:rsidR="00A8301C">
        <w:rPr>
          <w:rFonts w:ascii="Arial" w:hAnsi="Arial" w:cs="Arial"/>
          <w:color w:val="2A2A2A"/>
          <w:sz w:val="24"/>
          <w:szCs w:val="24"/>
        </w:rPr>
        <w:t xml:space="preserve"> Officers’ advice on</w:t>
      </w:r>
      <w:r w:rsidR="00C73E61">
        <w:rPr>
          <w:rFonts w:ascii="Arial" w:hAnsi="Arial" w:cs="Arial"/>
          <w:color w:val="2A2A2A"/>
          <w:sz w:val="24"/>
          <w:szCs w:val="24"/>
        </w:rPr>
        <w:t xml:space="preserve"> the 1700 home Tadpole Farm approval. </w:t>
      </w:r>
    </w:p>
    <w:p w:rsidR="00C53230" w:rsidRDefault="00C73E61" w:rsidP="004658D9">
      <w:pPr>
        <w:rPr>
          <w:rFonts w:ascii="Arial" w:hAnsi="Arial" w:cs="Arial"/>
          <w:color w:val="2A2A2A"/>
          <w:sz w:val="24"/>
          <w:szCs w:val="24"/>
        </w:rPr>
      </w:pPr>
      <w:r w:rsidRPr="00A82546">
        <w:rPr>
          <w:rFonts w:ascii="Arial" w:hAnsi="Arial" w:cs="Arial"/>
          <w:b/>
          <w:color w:val="2A2A2A"/>
          <w:sz w:val="24"/>
          <w:szCs w:val="24"/>
          <w:u w:val="single"/>
        </w:rPr>
        <w:t xml:space="preserve">Feedback </w:t>
      </w:r>
      <w:r>
        <w:rPr>
          <w:rFonts w:ascii="Arial" w:hAnsi="Arial" w:cs="Arial"/>
          <w:color w:val="2A2A2A"/>
          <w:sz w:val="24"/>
          <w:szCs w:val="24"/>
        </w:rPr>
        <w:t>:</w:t>
      </w:r>
      <w:r w:rsidR="00273024">
        <w:rPr>
          <w:rFonts w:ascii="Arial" w:hAnsi="Arial" w:cs="Arial"/>
          <w:color w:val="2A2A2A"/>
          <w:sz w:val="24"/>
          <w:szCs w:val="24"/>
        </w:rPr>
        <w:t xml:space="preserve"> This plan contains little information regarding expansion of rail travel. This plan does not recognise that the existing road infrastructure is inadequate for the &gt;80,000 homes which already exist. </w:t>
      </w:r>
      <w:r w:rsidR="004658D9">
        <w:rPr>
          <w:rFonts w:ascii="Arial" w:hAnsi="Arial" w:cs="Arial"/>
          <w:color w:val="2A2A2A"/>
          <w:sz w:val="24"/>
          <w:szCs w:val="24"/>
        </w:rPr>
        <w:t xml:space="preserve">This transport proposal is ill thought out, </w:t>
      </w:r>
      <w:r>
        <w:rPr>
          <w:rFonts w:ascii="Arial" w:hAnsi="Arial" w:cs="Arial"/>
          <w:color w:val="2A2A2A"/>
          <w:sz w:val="24"/>
          <w:szCs w:val="24"/>
        </w:rPr>
        <w:t xml:space="preserve">inconsistent </w:t>
      </w:r>
      <w:r w:rsidR="00461514">
        <w:rPr>
          <w:rFonts w:ascii="Arial" w:hAnsi="Arial" w:cs="Arial"/>
          <w:color w:val="2A2A2A"/>
          <w:sz w:val="24"/>
          <w:szCs w:val="24"/>
        </w:rPr>
        <w:t>,</w:t>
      </w:r>
      <w:r>
        <w:rPr>
          <w:rFonts w:ascii="Arial" w:hAnsi="Arial" w:cs="Arial"/>
          <w:color w:val="2A2A2A"/>
          <w:sz w:val="24"/>
          <w:szCs w:val="24"/>
        </w:rPr>
        <w:t xml:space="preserve"> </w:t>
      </w:r>
      <w:r w:rsidR="004658D9">
        <w:rPr>
          <w:rFonts w:ascii="Arial" w:hAnsi="Arial" w:cs="Arial"/>
          <w:color w:val="2A2A2A"/>
          <w:sz w:val="24"/>
          <w:szCs w:val="24"/>
        </w:rPr>
        <w:t>unfunded and unworkable within the current infrastructure</w:t>
      </w:r>
      <w:r w:rsidR="00461514">
        <w:rPr>
          <w:rFonts w:ascii="Arial" w:hAnsi="Arial" w:cs="Arial"/>
          <w:color w:val="2A2A2A"/>
          <w:sz w:val="24"/>
          <w:szCs w:val="24"/>
        </w:rPr>
        <w:t xml:space="preserve">.  It is </w:t>
      </w:r>
      <w:r w:rsidR="004658D9">
        <w:rPr>
          <w:rFonts w:ascii="Arial" w:hAnsi="Arial" w:cs="Arial"/>
          <w:color w:val="2A2A2A"/>
          <w:sz w:val="24"/>
          <w:szCs w:val="24"/>
        </w:rPr>
        <w:t xml:space="preserve">unsound and </w:t>
      </w:r>
      <w:r>
        <w:rPr>
          <w:rFonts w:ascii="Arial" w:hAnsi="Arial" w:cs="Arial"/>
          <w:color w:val="2A2A2A"/>
          <w:sz w:val="24"/>
          <w:szCs w:val="24"/>
        </w:rPr>
        <w:t xml:space="preserve">should be deferred </w:t>
      </w:r>
      <w:r w:rsidR="00461514">
        <w:rPr>
          <w:rFonts w:ascii="Arial" w:hAnsi="Arial" w:cs="Arial"/>
          <w:color w:val="2A2A2A"/>
          <w:sz w:val="24"/>
          <w:szCs w:val="24"/>
        </w:rPr>
        <w:t xml:space="preserve">until SBC is able to </w:t>
      </w:r>
      <w:r w:rsidR="004658D9">
        <w:rPr>
          <w:rFonts w:ascii="Arial" w:hAnsi="Arial" w:cs="Arial"/>
          <w:color w:val="2A2A2A"/>
          <w:sz w:val="24"/>
          <w:szCs w:val="24"/>
        </w:rPr>
        <w:t xml:space="preserve">present a workable, funded and </w:t>
      </w:r>
      <w:r w:rsidR="00461514">
        <w:rPr>
          <w:rFonts w:ascii="Arial" w:hAnsi="Arial" w:cs="Arial"/>
          <w:color w:val="2A2A2A"/>
          <w:sz w:val="24"/>
          <w:szCs w:val="24"/>
        </w:rPr>
        <w:t xml:space="preserve">deliverable Transport infrastructure </w:t>
      </w:r>
      <w:r w:rsidR="004658D9">
        <w:rPr>
          <w:rFonts w:ascii="Arial" w:hAnsi="Arial" w:cs="Arial"/>
          <w:color w:val="2A2A2A"/>
          <w:sz w:val="24"/>
          <w:szCs w:val="24"/>
        </w:rPr>
        <w:t>plan</w:t>
      </w:r>
      <w:r w:rsidR="00273024">
        <w:rPr>
          <w:rFonts w:ascii="Arial" w:hAnsi="Arial" w:cs="Arial"/>
          <w:color w:val="2A2A2A"/>
          <w:sz w:val="24"/>
          <w:szCs w:val="24"/>
        </w:rPr>
        <w:t xml:space="preserve"> across road and rail,</w:t>
      </w:r>
      <w:r w:rsidR="004658D9">
        <w:rPr>
          <w:rFonts w:ascii="Arial" w:hAnsi="Arial" w:cs="Arial"/>
          <w:color w:val="2A2A2A"/>
          <w:sz w:val="24"/>
          <w:szCs w:val="24"/>
        </w:rPr>
        <w:t xml:space="preserve"> for the management of current and future traffic volumes </w:t>
      </w:r>
      <w:r w:rsidR="00461514">
        <w:rPr>
          <w:rFonts w:ascii="Arial" w:hAnsi="Arial" w:cs="Arial"/>
          <w:color w:val="2A2A2A"/>
          <w:sz w:val="24"/>
          <w:szCs w:val="24"/>
        </w:rPr>
        <w:t xml:space="preserve">created by an additional 20,000 homes </w:t>
      </w:r>
      <w:r w:rsidR="004658D9">
        <w:rPr>
          <w:rFonts w:ascii="Arial" w:hAnsi="Arial" w:cs="Arial"/>
          <w:color w:val="2A2A2A"/>
          <w:sz w:val="24"/>
          <w:szCs w:val="24"/>
        </w:rPr>
        <w:t xml:space="preserve">which will stand the test of public and Councillor scrutiny. </w:t>
      </w:r>
    </w:p>
    <w:p w:rsidR="00A85733" w:rsidRDefault="00A85733">
      <w:pPr>
        <w:rPr>
          <w:rFonts w:ascii="Arial" w:hAnsi="Arial" w:cs="Arial"/>
          <w:b/>
          <w:color w:val="548DD4" w:themeColor="text2" w:themeTint="99"/>
          <w:sz w:val="24"/>
          <w:szCs w:val="24"/>
          <w:u w:val="single"/>
        </w:rPr>
      </w:pPr>
      <w:r>
        <w:rPr>
          <w:rFonts w:ascii="Arial" w:hAnsi="Arial" w:cs="Arial"/>
          <w:b/>
          <w:color w:val="548DD4" w:themeColor="text2" w:themeTint="99"/>
          <w:sz w:val="24"/>
          <w:szCs w:val="24"/>
          <w:u w:val="single"/>
        </w:rPr>
        <w:br w:type="page"/>
      </w:r>
    </w:p>
    <w:p w:rsidR="00A85733" w:rsidRPr="00485DCB" w:rsidRDefault="00A85733" w:rsidP="00A85733">
      <w:pPr>
        <w:rPr>
          <w:rFonts w:ascii="Arial" w:hAnsi="Arial" w:cs="Arial"/>
          <w:b/>
          <w:sz w:val="28"/>
          <w:szCs w:val="28"/>
          <w:u w:val="single"/>
        </w:rPr>
      </w:pPr>
      <w:r w:rsidRPr="00485DCB">
        <w:rPr>
          <w:rFonts w:ascii="Arial" w:hAnsi="Arial" w:cs="Arial"/>
          <w:b/>
          <w:sz w:val="28"/>
          <w:szCs w:val="28"/>
          <w:u w:val="single"/>
        </w:rPr>
        <w:lastRenderedPageBreak/>
        <w:t>DETAILED FINDINGS &amp; FEEDBACK</w:t>
      </w:r>
    </w:p>
    <w:p w:rsidR="00C53230" w:rsidRPr="00C53230" w:rsidRDefault="00C53230" w:rsidP="00C53230">
      <w:pPr>
        <w:rPr>
          <w:rFonts w:ascii="Arial" w:hAnsi="Arial" w:cs="Arial"/>
          <w:b/>
          <w:color w:val="548DD4" w:themeColor="text2" w:themeTint="99"/>
          <w:sz w:val="24"/>
          <w:szCs w:val="24"/>
          <w:u w:val="single"/>
        </w:rPr>
      </w:pPr>
      <w:r>
        <w:rPr>
          <w:rFonts w:ascii="Arial" w:hAnsi="Arial" w:cs="Arial"/>
          <w:b/>
          <w:color w:val="548DD4" w:themeColor="text2" w:themeTint="99"/>
          <w:sz w:val="24"/>
          <w:szCs w:val="24"/>
          <w:u w:val="single"/>
        </w:rPr>
        <w:t xml:space="preserve">Theme 5; Infrastructure Needs: </w:t>
      </w:r>
      <w:r w:rsidRPr="00C53230">
        <w:rPr>
          <w:rFonts w:ascii="Arial" w:hAnsi="Arial" w:cs="Arial"/>
          <w:b/>
          <w:color w:val="548DD4" w:themeColor="text2" w:themeTint="99"/>
          <w:sz w:val="24"/>
          <w:szCs w:val="24"/>
          <w:u w:val="single"/>
        </w:rPr>
        <w:t xml:space="preserve">Policy IN1 : Infrastructure Provision </w:t>
      </w:r>
    </w:p>
    <w:p w:rsidR="00C53230" w:rsidRDefault="00C53230" w:rsidP="00C53230">
      <w:pPr>
        <w:rPr>
          <w:rFonts w:ascii="Arial" w:hAnsi="Arial" w:cs="Arial"/>
          <w:color w:val="2A2A2A"/>
          <w:sz w:val="24"/>
          <w:szCs w:val="24"/>
        </w:rPr>
      </w:pPr>
      <w:r>
        <w:rPr>
          <w:rFonts w:ascii="Arial" w:hAnsi="Arial" w:cs="Arial"/>
          <w:color w:val="2A2A2A"/>
          <w:sz w:val="24"/>
          <w:szCs w:val="24"/>
        </w:rPr>
        <w:t>‘Mitigate the impact of development on existing infrastructure’.</w:t>
      </w:r>
    </w:p>
    <w:p w:rsidR="00C53230" w:rsidRDefault="00C53230" w:rsidP="00C53230">
      <w:pPr>
        <w:rPr>
          <w:rFonts w:ascii="Arial" w:hAnsi="Arial" w:cs="Arial"/>
          <w:color w:val="2A2A2A"/>
          <w:sz w:val="24"/>
          <w:szCs w:val="24"/>
        </w:rPr>
      </w:pPr>
      <w:r>
        <w:rPr>
          <w:rFonts w:ascii="Arial" w:hAnsi="Arial" w:cs="Arial"/>
          <w:color w:val="2A2A2A"/>
          <w:sz w:val="24"/>
          <w:szCs w:val="24"/>
        </w:rPr>
        <w:t xml:space="preserve">SBC’s own evidence demonstrates that School Place Planning is influenced by factors other than the location of developments and the location of the children as evidenced by monies sought for North Swindon but allocated </w:t>
      </w:r>
      <w:r w:rsidR="00E776C1">
        <w:rPr>
          <w:rFonts w:ascii="Arial" w:hAnsi="Arial" w:cs="Arial"/>
          <w:color w:val="2A2A2A"/>
          <w:sz w:val="24"/>
          <w:szCs w:val="24"/>
        </w:rPr>
        <w:t xml:space="preserve">to </w:t>
      </w:r>
      <w:r>
        <w:rPr>
          <w:rFonts w:ascii="Arial" w:hAnsi="Arial" w:cs="Arial"/>
          <w:color w:val="2A2A2A"/>
          <w:sz w:val="24"/>
          <w:szCs w:val="24"/>
        </w:rPr>
        <w:t xml:space="preserve">Old Town. </w:t>
      </w:r>
      <w:r w:rsidR="00E776C1">
        <w:rPr>
          <w:rFonts w:ascii="Arial" w:hAnsi="Arial" w:cs="Arial"/>
          <w:color w:val="2A2A2A"/>
          <w:sz w:val="24"/>
          <w:szCs w:val="24"/>
        </w:rPr>
        <w:t xml:space="preserve">Example : </w:t>
      </w:r>
      <w:r>
        <w:rPr>
          <w:rFonts w:ascii="Arial" w:hAnsi="Arial" w:cs="Arial"/>
          <w:color w:val="2A2A2A"/>
          <w:sz w:val="24"/>
          <w:szCs w:val="24"/>
        </w:rPr>
        <w:t xml:space="preserve">SBC broke ground on the Croft School in the knowledge it was surplus and that the need was </w:t>
      </w:r>
      <w:r w:rsidR="00E776C1">
        <w:rPr>
          <w:rFonts w:ascii="Arial" w:hAnsi="Arial" w:cs="Arial"/>
          <w:color w:val="2A2A2A"/>
          <w:sz w:val="24"/>
          <w:szCs w:val="24"/>
        </w:rPr>
        <w:t xml:space="preserve">and continues to be </w:t>
      </w:r>
      <w:r>
        <w:rPr>
          <w:rFonts w:ascii="Arial" w:hAnsi="Arial" w:cs="Arial"/>
          <w:color w:val="2A2A2A"/>
          <w:sz w:val="24"/>
          <w:szCs w:val="24"/>
        </w:rPr>
        <w:t xml:space="preserve">in North Swindon. </w:t>
      </w:r>
    </w:p>
    <w:p w:rsidR="00C53230" w:rsidRDefault="00C53230" w:rsidP="00C53230">
      <w:pPr>
        <w:rPr>
          <w:rFonts w:ascii="Arial" w:hAnsi="Arial" w:cs="Arial"/>
          <w:color w:val="2A2A2A"/>
          <w:sz w:val="24"/>
          <w:szCs w:val="24"/>
        </w:rPr>
      </w:pPr>
      <w:r>
        <w:rPr>
          <w:rFonts w:ascii="Arial" w:hAnsi="Arial" w:cs="Arial"/>
          <w:color w:val="2A2A2A"/>
          <w:sz w:val="24"/>
          <w:szCs w:val="24"/>
        </w:rPr>
        <w:t xml:space="preserve">In the </w:t>
      </w:r>
      <w:r w:rsidR="00DF758C">
        <w:rPr>
          <w:rFonts w:ascii="Arial" w:hAnsi="Arial" w:cs="Arial"/>
          <w:color w:val="2A2A2A"/>
          <w:sz w:val="24"/>
          <w:szCs w:val="24"/>
        </w:rPr>
        <w:t xml:space="preserve">North Swindon, 1700 Home </w:t>
      </w:r>
      <w:r>
        <w:rPr>
          <w:rFonts w:ascii="Arial" w:hAnsi="Arial" w:cs="Arial"/>
          <w:color w:val="2A2A2A"/>
          <w:sz w:val="24"/>
          <w:szCs w:val="24"/>
        </w:rPr>
        <w:t>Tadpole Farm development, approved in June 2012, Officers made no provision for the education of children from the 1</w:t>
      </w:r>
      <w:r w:rsidRPr="00977B0C">
        <w:rPr>
          <w:rFonts w:ascii="Arial" w:hAnsi="Arial" w:cs="Arial"/>
          <w:color w:val="2A2A2A"/>
          <w:sz w:val="24"/>
          <w:szCs w:val="24"/>
          <w:vertAlign w:val="superscript"/>
        </w:rPr>
        <w:t>st</w:t>
      </w:r>
      <w:r>
        <w:rPr>
          <w:rFonts w:ascii="Arial" w:hAnsi="Arial" w:cs="Arial"/>
          <w:color w:val="2A2A2A"/>
          <w:sz w:val="24"/>
          <w:szCs w:val="24"/>
        </w:rPr>
        <w:t xml:space="preserve"> 564 homes. In response to public and Parish Council concerns over increased traffic Officers stated that ‘people have cars, people buy cars and people keep those cars on their drives’.  </w:t>
      </w:r>
      <w:r w:rsidR="00373424">
        <w:rPr>
          <w:rFonts w:ascii="Arial" w:hAnsi="Arial" w:cs="Arial"/>
          <w:color w:val="2A2A2A"/>
          <w:sz w:val="24"/>
          <w:szCs w:val="24"/>
        </w:rPr>
        <w:t>Officers stated that Tadpole Farm traffic would be mitigated by the introduction of Rapid Bus Transit, an unfunded proposal already rejected by the Department of Transport</w:t>
      </w:r>
      <w:r w:rsidR="00412B12">
        <w:rPr>
          <w:rFonts w:ascii="Arial" w:hAnsi="Arial" w:cs="Arial"/>
          <w:color w:val="2A2A2A"/>
          <w:sz w:val="24"/>
          <w:szCs w:val="24"/>
        </w:rPr>
        <w:t xml:space="preserve">. </w:t>
      </w:r>
      <w:r w:rsidR="00373424">
        <w:rPr>
          <w:rFonts w:ascii="Arial" w:hAnsi="Arial" w:cs="Arial"/>
          <w:color w:val="2A2A2A"/>
          <w:sz w:val="24"/>
          <w:szCs w:val="24"/>
        </w:rPr>
        <w:t>The Lead Member for Transport has</w:t>
      </w:r>
      <w:r>
        <w:rPr>
          <w:rFonts w:ascii="Arial" w:hAnsi="Arial" w:cs="Arial"/>
          <w:color w:val="2A2A2A"/>
          <w:sz w:val="24"/>
          <w:szCs w:val="24"/>
        </w:rPr>
        <w:t xml:space="preserve"> recently been in the Local Press </w:t>
      </w:r>
      <w:r w:rsidR="00DF758C">
        <w:rPr>
          <w:rFonts w:ascii="Arial" w:hAnsi="Arial" w:cs="Arial"/>
          <w:color w:val="2A2A2A"/>
          <w:sz w:val="24"/>
          <w:szCs w:val="24"/>
        </w:rPr>
        <w:t xml:space="preserve">with concerns </w:t>
      </w:r>
      <w:r>
        <w:rPr>
          <w:rFonts w:ascii="Arial" w:hAnsi="Arial" w:cs="Arial"/>
          <w:color w:val="2A2A2A"/>
          <w:sz w:val="24"/>
          <w:szCs w:val="24"/>
        </w:rPr>
        <w:t>that a proposed development within W</w:t>
      </w:r>
      <w:r w:rsidR="00373424">
        <w:rPr>
          <w:rFonts w:ascii="Arial" w:hAnsi="Arial" w:cs="Arial"/>
          <w:color w:val="2A2A2A"/>
          <w:sz w:val="24"/>
          <w:szCs w:val="24"/>
        </w:rPr>
        <w:t xml:space="preserve">iltshire County Council, </w:t>
      </w:r>
      <w:r>
        <w:rPr>
          <w:rFonts w:ascii="Arial" w:hAnsi="Arial" w:cs="Arial"/>
          <w:color w:val="2A2A2A"/>
          <w:sz w:val="24"/>
          <w:szCs w:val="24"/>
        </w:rPr>
        <w:t>700 homes at Ridgeway Farm</w:t>
      </w:r>
      <w:r w:rsidR="00373424">
        <w:rPr>
          <w:rFonts w:ascii="Arial" w:hAnsi="Arial" w:cs="Arial"/>
          <w:color w:val="2A2A2A"/>
          <w:sz w:val="24"/>
          <w:szCs w:val="24"/>
        </w:rPr>
        <w:t xml:space="preserve">, </w:t>
      </w:r>
      <w:r>
        <w:rPr>
          <w:rFonts w:ascii="Arial" w:hAnsi="Arial" w:cs="Arial"/>
          <w:color w:val="2A2A2A"/>
          <w:sz w:val="24"/>
          <w:szCs w:val="24"/>
        </w:rPr>
        <w:t>which borders</w:t>
      </w:r>
      <w:r w:rsidR="00412B12">
        <w:rPr>
          <w:rFonts w:ascii="Arial" w:hAnsi="Arial" w:cs="Arial"/>
          <w:color w:val="2A2A2A"/>
          <w:sz w:val="24"/>
          <w:szCs w:val="24"/>
        </w:rPr>
        <w:t xml:space="preserve"> Swindon</w:t>
      </w:r>
      <w:r>
        <w:rPr>
          <w:rFonts w:ascii="Arial" w:hAnsi="Arial" w:cs="Arial"/>
          <w:color w:val="2A2A2A"/>
          <w:sz w:val="24"/>
          <w:szCs w:val="24"/>
        </w:rPr>
        <w:t xml:space="preserve">, will generate </w:t>
      </w:r>
      <w:r w:rsidR="00412B12">
        <w:rPr>
          <w:rFonts w:ascii="Arial" w:hAnsi="Arial" w:cs="Arial"/>
          <w:color w:val="2A2A2A"/>
          <w:sz w:val="24"/>
          <w:szCs w:val="24"/>
        </w:rPr>
        <w:t xml:space="preserve">2 </w:t>
      </w:r>
      <w:r>
        <w:rPr>
          <w:rFonts w:ascii="Arial" w:hAnsi="Arial" w:cs="Arial"/>
          <w:color w:val="2A2A2A"/>
          <w:sz w:val="24"/>
          <w:szCs w:val="24"/>
        </w:rPr>
        <w:t xml:space="preserve">Cars per household on the same roads which Tadpole Farm will use. </w:t>
      </w:r>
    </w:p>
    <w:p w:rsidR="00C53230" w:rsidRDefault="00C53230" w:rsidP="00C53230">
      <w:pPr>
        <w:rPr>
          <w:rFonts w:ascii="Arial" w:hAnsi="Arial" w:cs="Arial"/>
          <w:color w:val="2A2A2A"/>
          <w:sz w:val="24"/>
          <w:szCs w:val="24"/>
        </w:rPr>
      </w:pPr>
      <w:r>
        <w:rPr>
          <w:rFonts w:ascii="Arial" w:hAnsi="Arial" w:cs="Arial"/>
          <w:color w:val="2A2A2A"/>
          <w:sz w:val="24"/>
          <w:szCs w:val="24"/>
        </w:rPr>
        <w:t xml:space="preserve">Officers decided to build a school within the Croft based on a £389 study saying the site had excellent access. Officers advised the </w:t>
      </w:r>
      <w:r w:rsidR="00B11D18">
        <w:rPr>
          <w:rFonts w:ascii="Arial" w:hAnsi="Arial" w:cs="Arial"/>
          <w:color w:val="2A2A2A"/>
          <w:sz w:val="24"/>
          <w:szCs w:val="24"/>
        </w:rPr>
        <w:t xml:space="preserve">Planning Committee </w:t>
      </w:r>
      <w:r>
        <w:rPr>
          <w:rFonts w:ascii="Arial" w:hAnsi="Arial" w:cs="Arial"/>
          <w:color w:val="2A2A2A"/>
          <w:sz w:val="24"/>
          <w:szCs w:val="24"/>
        </w:rPr>
        <w:t>to dismiss resident funded expert advice re access concerns. The school opened in September 2012 with £500,000 allocated for mitigation which has already resulted in a loss of amenity to local residents. Officers are unable to explain full mitigation proposals</w:t>
      </w:r>
      <w:r w:rsidR="004E3199">
        <w:rPr>
          <w:rFonts w:ascii="Arial" w:hAnsi="Arial" w:cs="Arial"/>
          <w:color w:val="2A2A2A"/>
          <w:sz w:val="24"/>
          <w:szCs w:val="24"/>
        </w:rPr>
        <w:t xml:space="preserve"> and have blighted the </w:t>
      </w:r>
      <w:r>
        <w:rPr>
          <w:rFonts w:ascii="Arial" w:hAnsi="Arial" w:cs="Arial"/>
          <w:color w:val="2A2A2A"/>
          <w:sz w:val="24"/>
          <w:szCs w:val="24"/>
        </w:rPr>
        <w:t>local area</w:t>
      </w:r>
      <w:r w:rsidR="00E867FA">
        <w:rPr>
          <w:rFonts w:ascii="Arial" w:hAnsi="Arial" w:cs="Arial"/>
          <w:color w:val="2A2A2A"/>
          <w:sz w:val="24"/>
          <w:szCs w:val="24"/>
        </w:rPr>
        <w:t xml:space="preserve">. </w:t>
      </w:r>
      <w:r w:rsidR="00B11D18">
        <w:rPr>
          <w:rFonts w:ascii="Arial" w:hAnsi="Arial" w:cs="Arial"/>
          <w:color w:val="2A2A2A"/>
          <w:sz w:val="24"/>
          <w:szCs w:val="24"/>
        </w:rPr>
        <w:t>The School is already raising concerns regarding safety of access.</w:t>
      </w:r>
    </w:p>
    <w:p w:rsidR="00C53230" w:rsidRDefault="00745316" w:rsidP="00C53230">
      <w:pPr>
        <w:rPr>
          <w:rFonts w:ascii="Arial" w:hAnsi="Arial" w:cs="Arial"/>
          <w:color w:val="2A2A2A"/>
          <w:sz w:val="24"/>
          <w:szCs w:val="24"/>
        </w:rPr>
      </w:pPr>
      <w:r w:rsidRPr="00745316">
        <w:rPr>
          <w:rFonts w:ascii="Arial" w:hAnsi="Arial" w:cs="Arial"/>
          <w:b/>
          <w:color w:val="2A2A2A"/>
          <w:sz w:val="24"/>
          <w:szCs w:val="24"/>
          <w:u w:val="single"/>
        </w:rPr>
        <w:t>Feedback</w:t>
      </w:r>
      <w:r>
        <w:rPr>
          <w:rFonts w:ascii="Arial" w:hAnsi="Arial" w:cs="Arial"/>
          <w:color w:val="2A2A2A"/>
          <w:sz w:val="24"/>
          <w:szCs w:val="24"/>
        </w:rPr>
        <w:t xml:space="preserve">: </w:t>
      </w:r>
      <w:r w:rsidR="00C53230">
        <w:rPr>
          <w:rFonts w:ascii="Arial" w:hAnsi="Arial" w:cs="Arial"/>
          <w:color w:val="2A2A2A"/>
          <w:sz w:val="24"/>
          <w:szCs w:val="24"/>
        </w:rPr>
        <w:t xml:space="preserve">This plan </w:t>
      </w:r>
      <w:r w:rsidR="00DF758C">
        <w:rPr>
          <w:rFonts w:ascii="Arial" w:hAnsi="Arial" w:cs="Arial"/>
          <w:color w:val="2A2A2A"/>
          <w:sz w:val="24"/>
          <w:szCs w:val="24"/>
        </w:rPr>
        <w:t xml:space="preserve">should </w:t>
      </w:r>
      <w:r w:rsidR="00C53230">
        <w:rPr>
          <w:rFonts w:ascii="Arial" w:hAnsi="Arial" w:cs="Arial"/>
          <w:color w:val="2A2A2A"/>
          <w:sz w:val="24"/>
          <w:szCs w:val="24"/>
        </w:rPr>
        <w:t xml:space="preserve">provide proposals to ensure due diligence </w:t>
      </w:r>
      <w:r w:rsidR="00DF758C">
        <w:rPr>
          <w:rFonts w:ascii="Arial" w:hAnsi="Arial" w:cs="Arial"/>
          <w:color w:val="2A2A2A"/>
          <w:sz w:val="24"/>
          <w:szCs w:val="24"/>
        </w:rPr>
        <w:t>and consistency in the provision of infrastructure</w:t>
      </w:r>
      <w:r w:rsidR="00E867FA">
        <w:rPr>
          <w:rFonts w:ascii="Arial" w:hAnsi="Arial" w:cs="Arial"/>
          <w:color w:val="2A2A2A"/>
          <w:sz w:val="24"/>
          <w:szCs w:val="24"/>
        </w:rPr>
        <w:t xml:space="preserve"> </w:t>
      </w:r>
      <w:r w:rsidR="00C53230">
        <w:rPr>
          <w:rFonts w:ascii="Arial" w:hAnsi="Arial" w:cs="Arial"/>
          <w:color w:val="2A2A2A"/>
          <w:sz w:val="24"/>
          <w:szCs w:val="24"/>
        </w:rPr>
        <w:t xml:space="preserve">on any and all applications presented to </w:t>
      </w:r>
      <w:r w:rsidR="00DF758C">
        <w:rPr>
          <w:rFonts w:ascii="Arial" w:hAnsi="Arial" w:cs="Arial"/>
          <w:color w:val="2A2A2A"/>
          <w:sz w:val="24"/>
          <w:szCs w:val="24"/>
        </w:rPr>
        <w:t>SBC</w:t>
      </w:r>
      <w:r w:rsidR="00C53230">
        <w:rPr>
          <w:rFonts w:ascii="Arial" w:hAnsi="Arial" w:cs="Arial"/>
          <w:color w:val="2A2A2A"/>
          <w:sz w:val="24"/>
          <w:szCs w:val="24"/>
        </w:rPr>
        <w:t xml:space="preserve"> from either the private or the public sector</w:t>
      </w:r>
      <w:r w:rsidR="00DF758C">
        <w:rPr>
          <w:rFonts w:ascii="Arial" w:hAnsi="Arial" w:cs="Arial"/>
          <w:color w:val="2A2A2A"/>
          <w:sz w:val="24"/>
          <w:szCs w:val="24"/>
        </w:rPr>
        <w:t xml:space="preserve">. </w:t>
      </w:r>
      <w:r w:rsidR="00C53230">
        <w:rPr>
          <w:rFonts w:ascii="Arial" w:hAnsi="Arial" w:cs="Arial"/>
          <w:color w:val="2A2A2A"/>
          <w:sz w:val="24"/>
          <w:szCs w:val="24"/>
        </w:rPr>
        <w:t xml:space="preserve">  </w:t>
      </w:r>
    </w:p>
    <w:p w:rsidR="00A85733" w:rsidRDefault="00A85733">
      <w:pPr>
        <w:rPr>
          <w:rFonts w:ascii="Arial" w:hAnsi="Arial" w:cs="Arial"/>
          <w:b/>
          <w:color w:val="548DD4" w:themeColor="text2" w:themeTint="99"/>
          <w:sz w:val="24"/>
          <w:szCs w:val="24"/>
          <w:u w:val="single"/>
        </w:rPr>
      </w:pPr>
      <w:r>
        <w:rPr>
          <w:rFonts w:ascii="Arial" w:hAnsi="Arial" w:cs="Arial"/>
          <w:b/>
          <w:color w:val="548DD4" w:themeColor="text2" w:themeTint="99"/>
          <w:sz w:val="24"/>
          <w:szCs w:val="24"/>
          <w:u w:val="single"/>
        </w:rPr>
        <w:br w:type="page"/>
      </w:r>
    </w:p>
    <w:p w:rsidR="00A85733" w:rsidRPr="00485DCB" w:rsidRDefault="00A85733" w:rsidP="00A85733">
      <w:pPr>
        <w:rPr>
          <w:rFonts w:ascii="Arial" w:hAnsi="Arial" w:cs="Arial"/>
          <w:b/>
          <w:sz w:val="28"/>
          <w:szCs w:val="28"/>
          <w:u w:val="single"/>
        </w:rPr>
      </w:pPr>
      <w:r w:rsidRPr="00485DCB">
        <w:rPr>
          <w:rFonts w:ascii="Arial" w:hAnsi="Arial" w:cs="Arial"/>
          <w:b/>
          <w:sz w:val="28"/>
          <w:szCs w:val="28"/>
          <w:u w:val="single"/>
        </w:rPr>
        <w:lastRenderedPageBreak/>
        <w:t>DETAILED FINDINGS &amp; FEEDBACK</w:t>
      </w:r>
    </w:p>
    <w:p w:rsidR="00CE2222" w:rsidRPr="00273024" w:rsidRDefault="004658D9">
      <w:pPr>
        <w:rPr>
          <w:rFonts w:ascii="Arial" w:hAnsi="Arial" w:cs="Arial"/>
          <w:b/>
          <w:color w:val="548DD4" w:themeColor="text2" w:themeTint="99"/>
          <w:sz w:val="24"/>
          <w:szCs w:val="24"/>
          <w:u w:val="single"/>
        </w:rPr>
      </w:pPr>
      <w:r w:rsidRPr="00273024">
        <w:rPr>
          <w:rFonts w:ascii="Arial" w:hAnsi="Arial" w:cs="Arial"/>
          <w:b/>
          <w:color w:val="548DD4" w:themeColor="text2" w:themeTint="99"/>
          <w:sz w:val="24"/>
          <w:szCs w:val="24"/>
          <w:u w:val="single"/>
        </w:rPr>
        <w:t xml:space="preserve">Theme 7 :  </w:t>
      </w:r>
      <w:r w:rsidR="00D42CE1" w:rsidRPr="00273024">
        <w:rPr>
          <w:rFonts w:ascii="Arial" w:hAnsi="Arial" w:cs="Arial"/>
          <w:b/>
          <w:color w:val="548DD4" w:themeColor="text2" w:themeTint="99"/>
          <w:sz w:val="24"/>
          <w:szCs w:val="24"/>
          <w:u w:val="single"/>
        </w:rPr>
        <w:t xml:space="preserve">Natural and Built Environment </w:t>
      </w:r>
    </w:p>
    <w:p w:rsidR="004658D9" w:rsidRDefault="0012740F">
      <w:pPr>
        <w:rPr>
          <w:rFonts w:ascii="Arial" w:hAnsi="Arial" w:cs="Arial"/>
          <w:b/>
          <w:color w:val="2A2A2A"/>
          <w:sz w:val="24"/>
          <w:szCs w:val="24"/>
          <w:u w:val="single"/>
        </w:rPr>
      </w:pPr>
      <w:r>
        <w:rPr>
          <w:rFonts w:ascii="Arial" w:hAnsi="Arial" w:cs="Arial"/>
          <w:b/>
          <w:color w:val="2A2A2A"/>
          <w:sz w:val="24"/>
          <w:szCs w:val="24"/>
          <w:u w:val="single"/>
        </w:rPr>
        <w:t xml:space="preserve">Key evidence for Theme 7: </w:t>
      </w:r>
    </w:p>
    <w:p w:rsidR="0012740F" w:rsidRDefault="00484F44">
      <w:pPr>
        <w:rPr>
          <w:rFonts w:ascii="Arial" w:hAnsi="Arial" w:cs="Arial"/>
          <w:color w:val="2A2A2A"/>
          <w:sz w:val="24"/>
          <w:szCs w:val="24"/>
        </w:rPr>
      </w:pPr>
      <w:r w:rsidRPr="00484F44">
        <w:rPr>
          <w:rFonts w:ascii="Arial" w:hAnsi="Arial" w:cs="Arial"/>
          <w:color w:val="2A2A2A"/>
          <w:sz w:val="24"/>
          <w:szCs w:val="24"/>
        </w:rPr>
        <w:t xml:space="preserve">The </w:t>
      </w:r>
      <w:r w:rsidR="0012740F" w:rsidRPr="00484F44">
        <w:rPr>
          <w:rFonts w:ascii="Arial" w:hAnsi="Arial" w:cs="Arial"/>
          <w:color w:val="2A2A2A"/>
          <w:sz w:val="24"/>
          <w:szCs w:val="24"/>
        </w:rPr>
        <w:t>reports</w:t>
      </w:r>
      <w:r w:rsidR="00F04550">
        <w:rPr>
          <w:rFonts w:ascii="Arial" w:hAnsi="Arial" w:cs="Arial"/>
          <w:color w:val="2A2A2A"/>
          <w:sz w:val="24"/>
          <w:szCs w:val="24"/>
        </w:rPr>
        <w:t xml:space="preserve"> </w:t>
      </w:r>
      <w:r w:rsidR="0012740F" w:rsidRPr="00484F44">
        <w:rPr>
          <w:rFonts w:ascii="Arial" w:hAnsi="Arial" w:cs="Arial"/>
          <w:color w:val="2A2A2A"/>
          <w:sz w:val="24"/>
          <w:szCs w:val="24"/>
        </w:rPr>
        <w:t>are out of date, do not re</w:t>
      </w:r>
      <w:r w:rsidRPr="00484F44">
        <w:rPr>
          <w:rFonts w:ascii="Arial" w:hAnsi="Arial" w:cs="Arial"/>
          <w:color w:val="2A2A2A"/>
          <w:sz w:val="24"/>
          <w:szCs w:val="24"/>
        </w:rPr>
        <w:t xml:space="preserve">flect the current population or the 2011 Census or </w:t>
      </w:r>
      <w:r w:rsidR="0012740F" w:rsidRPr="00484F44">
        <w:rPr>
          <w:rFonts w:ascii="Arial" w:hAnsi="Arial" w:cs="Arial"/>
          <w:color w:val="2A2A2A"/>
          <w:sz w:val="24"/>
          <w:szCs w:val="24"/>
        </w:rPr>
        <w:t>incorporate the</w:t>
      </w:r>
      <w:r w:rsidRPr="00484F44">
        <w:rPr>
          <w:rFonts w:ascii="Arial" w:hAnsi="Arial" w:cs="Arial"/>
          <w:color w:val="2A2A2A"/>
          <w:sz w:val="24"/>
          <w:szCs w:val="24"/>
        </w:rPr>
        <w:t xml:space="preserve"> proposed developments of &gt; 20,000 homes</w:t>
      </w:r>
      <w:r>
        <w:rPr>
          <w:rFonts w:ascii="Arial" w:hAnsi="Arial" w:cs="Arial"/>
          <w:color w:val="2A2A2A"/>
          <w:sz w:val="24"/>
          <w:szCs w:val="24"/>
        </w:rPr>
        <w:t>, nor do they reflect the May 2012 Ward Boundary Commission changes.</w:t>
      </w:r>
    </w:p>
    <w:p w:rsidR="00461514" w:rsidRPr="00461514" w:rsidRDefault="00461514" w:rsidP="00461514">
      <w:pPr>
        <w:rPr>
          <w:rFonts w:ascii="Arial" w:hAnsi="Arial" w:cs="Arial"/>
          <w:iCs/>
          <w:color w:val="2A2A2A"/>
          <w:sz w:val="24"/>
          <w:szCs w:val="24"/>
        </w:rPr>
      </w:pPr>
      <w:r w:rsidRPr="00461514">
        <w:rPr>
          <w:rFonts w:ascii="Arial" w:hAnsi="Arial" w:cs="Arial"/>
          <w:b/>
          <w:color w:val="2A2A2A"/>
          <w:sz w:val="24"/>
          <w:szCs w:val="24"/>
          <w:u w:val="single"/>
        </w:rPr>
        <w:t>Feedback</w:t>
      </w:r>
      <w:r>
        <w:rPr>
          <w:rFonts w:ascii="Arial" w:hAnsi="Arial" w:cs="Arial"/>
          <w:color w:val="2A2A2A"/>
          <w:sz w:val="24"/>
          <w:szCs w:val="24"/>
        </w:rPr>
        <w:t xml:space="preserve">: </w:t>
      </w:r>
      <w:r w:rsidRPr="00461514">
        <w:rPr>
          <w:rFonts w:ascii="Arial" w:hAnsi="Arial" w:cs="Arial"/>
          <w:iCs/>
          <w:color w:val="2A2A2A"/>
          <w:sz w:val="24"/>
          <w:szCs w:val="24"/>
        </w:rPr>
        <w:t>National Planning Policy Framework, seeks to promote healthy communities and says existing open space can only be built on if an assessment has been undertaken that shows it is surplus to requirements, or the loss would be replaced by an equivalent or better provision in terms of quantity and quality in a suitable location, or the development is for alternative sports or recreation provision, the needs for which clearly outweighs the loss.</w:t>
      </w:r>
      <w:r w:rsidR="00273024">
        <w:rPr>
          <w:rFonts w:ascii="Arial" w:hAnsi="Arial" w:cs="Arial"/>
          <w:iCs/>
          <w:color w:val="2A2A2A"/>
          <w:sz w:val="24"/>
          <w:szCs w:val="24"/>
        </w:rPr>
        <w:t xml:space="preserve"> This assessment should reflect the needs of the current population and predicted population of 2026</w:t>
      </w:r>
    </w:p>
    <w:p w:rsidR="00D42CE1" w:rsidRPr="00A82546" w:rsidRDefault="004658D9">
      <w:pPr>
        <w:rPr>
          <w:rFonts w:ascii="Arial" w:hAnsi="Arial" w:cs="Arial"/>
          <w:b/>
          <w:color w:val="000000" w:themeColor="text1"/>
          <w:sz w:val="24"/>
          <w:szCs w:val="24"/>
          <w:u w:val="single"/>
        </w:rPr>
      </w:pPr>
      <w:r w:rsidRPr="00A82546">
        <w:rPr>
          <w:rFonts w:ascii="Arial" w:hAnsi="Arial" w:cs="Arial"/>
          <w:b/>
          <w:color w:val="000000" w:themeColor="text1"/>
          <w:sz w:val="24"/>
          <w:szCs w:val="24"/>
          <w:u w:val="single"/>
        </w:rPr>
        <w:t xml:space="preserve">Policy EN3 :  </w:t>
      </w:r>
      <w:r w:rsidR="00D42CE1" w:rsidRPr="00A82546">
        <w:rPr>
          <w:rFonts w:ascii="Arial" w:hAnsi="Arial" w:cs="Arial"/>
          <w:b/>
          <w:color w:val="000000" w:themeColor="text1"/>
          <w:sz w:val="24"/>
          <w:szCs w:val="24"/>
          <w:u w:val="single"/>
        </w:rPr>
        <w:t>Open and Green Space</w:t>
      </w:r>
      <w:r w:rsidR="00132F62" w:rsidRPr="00A82546">
        <w:rPr>
          <w:rFonts w:ascii="Arial" w:hAnsi="Arial" w:cs="Arial"/>
          <w:b/>
          <w:color w:val="000000" w:themeColor="text1"/>
          <w:sz w:val="24"/>
          <w:szCs w:val="24"/>
          <w:u w:val="single"/>
        </w:rPr>
        <w:t xml:space="preserve"> </w:t>
      </w:r>
    </w:p>
    <w:p w:rsidR="0069729A" w:rsidRDefault="00D42CE1">
      <w:pPr>
        <w:rPr>
          <w:rFonts w:ascii="Arial" w:hAnsi="Arial" w:cs="Arial"/>
          <w:color w:val="2A2A2A"/>
          <w:sz w:val="24"/>
          <w:szCs w:val="24"/>
        </w:rPr>
      </w:pPr>
      <w:r>
        <w:rPr>
          <w:rFonts w:ascii="Arial" w:hAnsi="Arial" w:cs="Arial"/>
          <w:color w:val="2A2A2A"/>
          <w:sz w:val="24"/>
          <w:szCs w:val="24"/>
        </w:rPr>
        <w:t>S</w:t>
      </w:r>
      <w:r w:rsidR="00CB0268">
        <w:rPr>
          <w:rFonts w:ascii="Arial" w:hAnsi="Arial" w:cs="Arial"/>
          <w:color w:val="2A2A2A"/>
          <w:sz w:val="24"/>
          <w:szCs w:val="24"/>
        </w:rPr>
        <w:t xml:space="preserve">windon’s population is growing and the 2011 Census </w:t>
      </w:r>
      <w:r w:rsidR="0069729A">
        <w:rPr>
          <w:rFonts w:ascii="Arial" w:hAnsi="Arial" w:cs="Arial"/>
          <w:color w:val="2A2A2A"/>
          <w:sz w:val="24"/>
          <w:szCs w:val="24"/>
        </w:rPr>
        <w:t xml:space="preserve">states it to </w:t>
      </w:r>
      <w:r w:rsidR="006A793B">
        <w:rPr>
          <w:rFonts w:ascii="Arial" w:hAnsi="Arial" w:cs="Arial"/>
          <w:color w:val="2A2A2A"/>
          <w:sz w:val="24"/>
          <w:szCs w:val="24"/>
        </w:rPr>
        <w:t xml:space="preserve">be </w:t>
      </w:r>
      <w:r w:rsidR="0069729A">
        <w:rPr>
          <w:rFonts w:ascii="Arial" w:hAnsi="Arial" w:cs="Arial"/>
          <w:color w:val="2A2A2A"/>
          <w:sz w:val="24"/>
          <w:szCs w:val="24"/>
        </w:rPr>
        <w:t>~</w:t>
      </w:r>
      <w:r w:rsidR="00CB0268">
        <w:rPr>
          <w:rFonts w:ascii="Arial" w:hAnsi="Arial" w:cs="Arial"/>
          <w:color w:val="2A2A2A"/>
          <w:sz w:val="24"/>
          <w:szCs w:val="24"/>
        </w:rPr>
        <w:t xml:space="preserve"> 209,000</w:t>
      </w:r>
      <w:r w:rsidR="008C5044">
        <w:rPr>
          <w:rFonts w:ascii="Arial" w:hAnsi="Arial" w:cs="Arial"/>
          <w:color w:val="2A2A2A"/>
          <w:sz w:val="24"/>
          <w:szCs w:val="24"/>
        </w:rPr>
        <w:t>.</w:t>
      </w:r>
      <w:r w:rsidR="00CB0268">
        <w:rPr>
          <w:rFonts w:ascii="Arial" w:hAnsi="Arial" w:cs="Arial"/>
          <w:color w:val="2A2A2A"/>
          <w:sz w:val="24"/>
          <w:szCs w:val="24"/>
        </w:rPr>
        <w:t xml:space="preserve"> This </w:t>
      </w:r>
      <w:r w:rsidR="006A793B">
        <w:rPr>
          <w:rFonts w:ascii="Arial" w:hAnsi="Arial" w:cs="Arial"/>
          <w:color w:val="2A2A2A"/>
          <w:sz w:val="24"/>
          <w:szCs w:val="24"/>
        </w:rPr>
        <w:t xml:space="preserve">Local Plan </w:t>
      </w:r>
      <w:r w:rsidR="00CB0268">
        <w:rPr>
          <w:rFonts w:ascii="Arial" w:hAnsi="Arial" w:cs="Arial"/>
          <w:color w:val="2A2A2A"/>
          <w:sz w:val="24"/>
          <w:szCs w:val="24"/>
        </w:rPr>
        <w:t xml:space="preserve">supposes </w:t>
      </w:r>
      <w:r w:rsidR="008C5044">
        <w:rPr>
          <w:rFonts w:ascii="Arial" w:hAnsi="Arial" w:cs="Arial"/>
          <w:color w:val="2A2A2A"/>
          <w:sz w:val="24"/>
          <w:szCs w:val="24"/>
        </w:rPr>
        <w:t>that</w:t>
      </w:r>
      <w:r w:rsidR="0091278D">
        <w:rPr>
          <w:rFonts w:ascii="Arial" w:hAnsi="Arial" w:cs="Arial"/>
          <w:color w:val="2A2A2A"/>
          <w:sz w:val="24"/>
          <w:szCs w:val="24"/>
        </w:rPr>
        <w:t xml:space="preserve"> </w:t>
      </w:r>
      <w:r w:rsidR="00CB0268">
        <w:rPr>
          <w:rFonts w:ascii="Arial" w:hAnsi="Arial" w:cs="Arial"/>
          <w:color w:val="2A2A2A"/>
          <w:sz w:val="24"/>
          <w:szCs w:val="24"/>
        </w:rPr>
        <w:t xml:space="preserve">an additional </w:t>
      </w:r>
      <w:r>
        <w:rPr>
          <w:rFonts w:ascii="Arial" w:hAnsi="Arial" w:cs="Arial"/>
          <w:color w:val="2A2A2A"/>
          <w:sz w:val="24"/>
          <w:szCs w:val="24"/>
        </w:rPr>
        <w:t xml:space="preserve">20,000 homes will be built </w:t>
      </w:r>
      <w:r w:rsidR="008C5044">
        <w:rPr>
          <w:rFonts w:ascii="Arial" w:hAnsi="Arial" w:cs="Arial"/>
          <w:color w:val="2A2A2A"/>
          <w:sz w:val="24"/>
          <w:szCs w:val="24"/>
        </w:rPr>
        <w:t>within the existing</w:t>
      </w:r>
      <w:r w:rsidR="005C7383">
        <w:rPr>
          <w:rFonts w:ascii="Arial" w:hAnsi="Arial" w:cs="Arial"/>
          <w:color w:val="2A2A2A"/>
          <w:sz w:val="24"/>
          <w:szCs w:val="24"/>
        </w:rPr>
        <w:t xml:space="preserve"> </w:t>
      </w:r>
      <w:r w:rsidR="0091278D">
        <w:rPr>
          <w:rFonts w:ascii="Arial" w:hAnsi="Arial" w:cs="Arial"/>
          <w:color w:val="2A2A2A"/>
          <w:sz w:val="24"/>
          <w:szCs w:val="24"/>
        </w:rPr>
        <w:t>SBC</w:t>
      </w:r>
      <w:r w:rsidR="008C5044">
        <w:rPr>
          <w:rFonts w:ascii="Arial" w:hAnsi="Arial" w:cs="Arial"/>
          <w:color w:val="2A2A2A"/>
          <w:sz w:val="24"/>
          <w:szCs w:val="24"/>
        </w:rPr>
        <w:t xml:space="preserve"> boundaries</w:t>
      </w:r>
      <w:r w:rsidR="0091278D">
        <w:rPr>
          <w:rFonts w:ascii="Arial" w:hAnsi="Arial" w:cs="Arial"/>
          <w:color w:val="2A2A2A"/>
          <w:sz w:val="24"/>
          <w:szCs w:val="24"/>
        </w:rPr>
        <w:t xml:space="preserve"> by 2026</w:t>
      </w:r>
      <w:r w:rsidR="008C5044">
        <w:rPr>
          <w:rFonts w:ascii="Arial" w:hAnsi="Arial" w:cs="Arial"/>
          <w:color w:val="2A2A2A"/>
          <w:sz w:val="24"/>
          <w:szCs w:val="24"/>
        </w:rPr>
        <w:t>.</w:t>
      </w:r>
    </w:p>
    <w:p w:rsidR="008C5044" w:rsidRDefault="008C5044">
      <w:pPr>
        <w:rPr>
          <w:rFonts w:ascii="Arial" w:hAnsi="Arial" w:cs="Arial"/>
          <w:color w:val="2A2A2A"/>
          <w:sz w:val="24"/>
          <w:szCs w:val="24"/>
        </w:rPr>
      </w:pPr>
      <w:r>
        <w:rPr>
          <w:rFonts w:ascii="Arial" w:hAnsi="Arial" w:cs="Arial"/>
          <w:color w:val="2A2A2A"/>
          <w:sz w:val="24"/>
          <w:szCs w:val="24"/>
        </w:rPr>
        <w:t xml:space="preserve">The Swindon Borough Open Space Audit and Assessment Review  (2011) </w:t>
      </w:r>
      <w:r w:rsidR="006A793B">
        <w:rPr>
          <w:rFonts w:ascii="Arial" w:hAnsi="Arial" w:cs="Arial"/>
          <w:color w:val="2A2A2A"/>
          <w:sz w:val="24"/>
          <w:szCs w:val="24"/>
        </w:rPr>
        <w:t xml:space="preserve">is </w:t>
      </w:r>
      <w:r>
        <w:rPr>
          <w:rFonts w:ascii="Arial" w:hAnsi="Arial" w:cs="Arial"/>
          <w:color w:val="2A2A2A"/>
          <w:sz w:val="24"/>
          <w:szCs w:val="24"/>
        </w:rPr>
        <w:t xml:space="preserve"> based on 2006 data which showed a total population of  ~201,000 </w:t>
      </w:r>
      <w:r w:rsidR="00F04550">
        <w:rPr>
          <w:rFonts w:ascii="Arial" w:hAnsi="Arial" w:cs="Arial"/>
          <w:color w:val="2A2A2A"/>
          <w:sz w:val="24"/>
          <w:szCs w:val="24"/>
        </w:rPr>
        <w:t>.</w:t>
      </w:r>
      <w:r>
        <w:rPr>
          <w:rFonts w:ascii="Arial" w:hAnsi="Arial" w:cs="Arial"/>
          <w:color w:val="2A2A2A"/>
          <w:sz w:val="24"/>
          <w:szCs w:val="24"/>
        </w:rPr>
        <w:t xml:space="preserve">This same review also relies on </w:t>
      </w:r>
      <w:r w:rsidR="0091278D">
        <w:rPr>
          <w:rFonts w:ascii="Arial" w:hAnsi="Arial" w:cs="Arial"/>
          <w:color w:val="2A2A2A"/>
          <w:sz w:val="24"/>
          <w:szCs w:val="24"/>
        </w:rPr>
        <w:t xml:space="preserve">2006 </w:t>
      </w:r>
      <w:r>
        <w:rPr>
          <w:rFonts w:ascii="Arial" w:hAnsi="Arial" w:cs="Arial"/>
          <w:color w:val="2A2A2A"/>
          <w:sz w:val="24"/>
          <w:szCs w:val="24"/>
        </w:rPr>
        <w:t>Ward boundaries. For example the Old Town and Lawn Ward of 20</w:t>
      </w:r>
      <w:r w:rsidR="0091278D">
        <w:rPr>
          <w:rFonts w:ascii="Arial" w:hAnsi="Arial" w:cs="Arial"/>
          <w:color w:val="2A2A2A"/>
          <w:sz w:val="24"/>
          <w:szCs w:val="24"/>
        </w:rPr>
        <w:t>06</w:t>
      </w:r>
      <w:r>
        <w:rPr>
          <w:rFonts w:ascii="Arial" w:hAnsi="Arial" w:cs="Arial"/>
          <w:color w:val="2A2A2A"/>
          <w:sz w:val="24"/>
          <w:szCs w:val="24"/>
        </w:rPr>
        <w:t xml:space="preserve"> became the Old Town Ward in May 2012. </w:t>
      </w:r>
    </w:p>
    <w:p w:rsidR="0069729A" w:rsidRPr="00194EB4" w:rsidRDefault="00F04550">
      <w:pPr>
        <w:rPr>
          <w:rFonts w:ascii="Arial" w:hAnsi="Arial" w:cs="Arial"/>
          <w:color w:val="2A2A2A"/>
          <w:sz w:val="24"/>
          <w:szCs w:val="24"/>
          <w:u w:val="single"/>
        </w:rPr>
      </w:pPr>
      <w:r>
        <w:rPr>
          <w:rFonts w:ascii="Arial" w:hAnsi="Arial" w:cs="Arial"/>
          <w:color w:val="2A2A2A"/>
          <w:sz w:val="24"/>
          <w:szCs w:val="24"/>
        </w:rPr>
        <w:t xml:space="preserve">Calculations of open and green space per capita and whether </w:t>
      </w:r>
      <w:r w:rsidR="00273024">
        <w:rPr>
          <w:rFonts w:ascii="Arial" w:hAnsi="Arial" w:cs="Arial"/>
          <w:color w:val="2A2A2A"/>
          <w:sz w:val="24"/>
          <w:szCs w:val="24"/>
        </w:rPr>
        <w:t>SBC</w:t>
      </w:r>
      <w:r>
        <w:rPr>
          <w:rFonts w:ascii="Arial" w:hAnsi="Arial" w:cs="Arial"/>
          <w:color w:val="2A2A2A"/>
          <w:sz w:val="24"/>
          <w:szCs w:val="24"/>
        </w:rPr>
        <w:t xml:space="preserve"> deem there to be excess provision by Ward are based on the population of 2006 </w:t>
      </w:r>
      <w:r w:rsidR="0091278D">
        <w:rPr>
          <w:rFonts w:ascii="Arial" w:hAnsi="Arial" w:cs="Arial"/>
          <w:color w:val="2A2A2A"/>
          <w:sz w:val="24"/>
          <w:szCs w:val="24"/>
        </w:rPr>
        <w:t xml:space="preserve">in the </w:t>
      </w:r>
      <w:r>
        <w:rPr>
          <w:rFonts w:ascii="Arial" w:hAnsi="Arial" w:cs="Arial"/>
          <w:color w:val="2A2A2A"/>
          <w:sz w:val="24"/>
          <w:szCs w:val="24"/>
        </w:rPr>
        <w:t xml:space="preserve">2006 Wards.  </w:t>
      </w:r>
      <w:r w:rsidR="0091278D">
        <w:rPr>
          <w:rFonts w:ascii="Arial" w:hAnsi="Arial" w:cs="Arial"/>
          <w:color w:val="2A2A2A"/>
          <w:sz w:val="24"/>
          <w:szCs w:val="24"/>
        </w:rPr>
        <w:t xml:space="preserve">SBC </w:t>
      </w:r>
      <w:r w:rsidR="002B5506">
        <w:rPr>
          <w:rFonts w:ascii="Arial" w:hAnsi="Arial" w:cs="Arial"/>
          <w:color w:val="2A2A2A"/>
          <w:sz w:val="24"/>
          <w:szCs w:val="24"/>
        </w:rPr>
        <w:t xml:space="preserve">makes no information available to the public as to which open and green spaces are at risk of development but states </w:t>
      </w:r>
      <w:r>
        <w:rPr>
          <w:rFonts w:ascii="Arial" w:hAnsi="Arial" w:cs="Arial"/>
          <w:color w:val="2A2A2A"/>
          <w:sz w:val="24"/>
          <w:szCs w:val="24"/>
        </w:rPr>
        <w:t xml:space="preserve">that excess provision may be developed at a time of </w:t>
      </w:r>
      <w:r w:rsidR="0091278D">
        <w:rPr>
          <w:rFonts w:ascii="Arial" w:hAnsi="Arial" w:cs="Arial"/>
          <w:color w:val="2A2A2A"/>
          <w:sz w:val="24"/>
          <w:szCs w:val="24"/>
        </w:rPr>
        <w:t xml:space="preserve">SBC’s </w:t>
      </w:r>
      <w:r>
        <w:rPr>
          <w:rFonts w:ascii="Arial" w:hAnsi="Arial" w:cs="Arial"/>
          <w:color w:val="2A2A2A"/>
          <w:sz w:val="24"/>
          <w:szCs w:val="24"/>
        </w:rPr>
        <w:t xml:space="preserve">choosing for a purpose of </w:t>
      </w:r>
      <w:r w:rsidR="0091278D">
        <w:rPr>
          <w:rFonts w:ascii="Arial" w:hAnsi="Arial" w:cs="Arial"/>
          <w:color w:val="2A2A2A"/>
          <w:sz w:val="24"/>
          <w:szCs w:val="24"/>
        </w:rPr>
        <w:t xml:space="preserve">SBC’s </w:t>
      </w:r>
      <w:r>
        <w:rPr>
          <w:rFonts w:ascii="Arial" w:hAnsi="Arial" w:cs="Arial"/>
          <w:color w:val="2A2A2A"/>
          <w:sz w:val="24"/>
          <w:szCs w:val="24"/>
        </w:rPr>
        <w:t xml:space="preserve">choosing. </w:t>
      </w:r>
      <w:r w:rsidRPr="00194EB4">
        <w:rPr>
          <w:rFonts w:ascii="Arial" w:hAnsi="Arial" w:cs="Arial"/>
          <w:color w:val="2A2A2A"/>
          <w:sz w:val="24"/>
          <w:szCs w:val="24"/>
          <w:u w:val="single"/>
        </w:rPr>
        <w:t>Examples of this include</w:t>
      </w:r>
      <w:r w:rsidR="0069729A" w:rsidRPr="00194EB4">
        <w:rPr>
          <w:rFonts w:ascii="Arial" w:hAnsi="Arial" w:cs="Arial"/>
          <w:color w:val="2A2A2A"/>
          <w:sz w:val="24"/>
          <w:szCs w:val="24"/>
          <w:u w:val="single"/>
        </w:rPr>
        <w:t>: The Croft, Pickards Field, Mouldon Hill Country Park.</w:t>
      </w:r>
    </w:p>
    <w:p w:rsidR="0069729A" w:rsidRDefault="0091278D">
      <w:pPr>
        <w:rPr>
          <w:rFonts w:ascii="Arial" w:hAnsi="Arial" w:cs="Arial"/>
          <w:color w:val="2A2A2A"/>
          <w:sz w:val="24"/>
          <w:szCs w:val="24"/>
        </w:rPr>
      </w:pPr>
      <w:r w:rsidRPr="00A85733">
        <w:rPr>
          <w:rFonts w:ascii="Arial" w:hAnsi="Arial" w:cs="Arial"/>
          <w:b/>
          <w:color w:val="2A2A2A"/>
          <w:sz w:val="24"/>
          <w:szCs w:val="24"/>
          <w:u w:val="single"/>
        </w:rPr>
        <w:t>Feedback</w:t>
      </w:r>
      <w:r w:rsidRPr="0091278D">
        <w:rPr>
          <w:rFonts w:ascii="Arial" w:hAnsi="Arial" w:cs="Arial"/>
          <w:b/>
          <w:color w:val="2A2A2A"/>
          <w:sz w:val="24"/>
          <w:szCs w:val="24"/>
        </w:rPr>
        <w:t>:</w:t>
      </w:r>
      <w:r>
        <w:rPr>
          <w:rFonts w:ascii="Arial" w:hAnsi="Arial" w:cs="Arial"/>
          <w:color w:val="2A2A2A"/>
          <w:sz w:val="24"/>
          <w:szCs w:val="24"/>
        </w:rPr>
        <w:t xml:space="preserve"> </w:t>
      </w:r>
      <w:r w:rsidR="0069729A">
        <w:rPr>
          <w:rFonts w:ascii="Arial" w:hAnsi="Arial" w:cs="Arial"/>
          <w:color w:val="2A2A2A"/>
          <w:sz w:val="24"/>
          <w:szCs w:val="24"/>
        </w:rPr>
        <w:t xml:space="preserve">The public may not challenge the location of a development on open and green </w:t>
      </w:r>
      <w:r>
        <w:rPr>
          <w:rFonts w:ascii="Arial" w:hAnsi="Arial" w:cs="Arial"/>
          <w:color w:val="2A2A2A"/>
          <w:sz w:val="24"/>
          <w:szCs w:val="24"/>
        </w:rPr>
        <w:t xml:space="preserve">public </w:t>
      </w:r>
      <w:r w:rsidR="0069729A">
        <w:rPr>
          <w:rFonts w:ascii="Arial" w:hAnsi="Arial" w:cs="Arial"/>
          <w:color w:val="2A2A2A"/>
          <w:sz w:val="24"/>
          <w:szCs w:val="24"/>
        </w:rPr>
        <w:t>space until a Planning Application has been submitted. Where</w:t>
      </w:r>
      <w:r>
        <w:rPr>
          <w:rFonts w:ascii="Arial" w:hAnsi="Arial" w:cs="Arial"/>
          <w:color w:val="2A2A2A"/>
          <w:sz w:val="24"/>
          <w:szCs w:val="24"/>
        </w:rPr>
        <w:t xml:space="preserve"> SBC </w:t>
      </w:r>
      <w:r w:rsidR="0069729A">
        <w:rPr>
          <w:rFonts w:ascii="Arial" w:hAnsi="Arial" w:cs="Arial"/>
          <w:color w:val="2A2A2A"/>
          <w:sz w:val="24"/>
          <w:szCs w:val="24"/>
        </w:rPr>
        <w:t xml:space="preserve"> is the developer and the applicant, the public are informed that the location of a development is not a material planning condition. </w:t>
      </w:r>
      <w:r>
        <w:rPr>
          <w:rFonts w:ascii="Arial" w:hAnsi="Arial" w:cs="Arial"/>
          <w:color w:val="2A2A2A"/>
          <w:sz w:val="24"/>
          <w:szCs w:val="24"/>
        </w:rPr>
        <w:t xml:space="preserve">The plan makes no recommendations to be open and transparent in the management of and plans for public open and green space. </w:t>
      </w:r>
    </w:p>
    <w:p w:rsidR="00195C3A" w:rsidRPr="00273024" w:rsidRDefault="00195C3A">
      <w:pPr>
        <w:rPr>
          <w:rFonts w:ascii="Arial" w:hAnsi="Arial" w:cs="Arial"/>
          <w:b/>
          <w:color w:val="548DD4" w:themeColor="text2" w:themeTint="99"/>
          <w:sz w:val="24"/>
          <w:szCs w:val="24"/>
          <w:u w:val="single"/>
        </w:rPr>
      </w:pPr>
      <w:r w:rsidRPr="00A82546">
        <w:rPr>
          <w:rFonts w:ascii="Arial" w:hAnsi="Arial" w:cs="Arial"/>
          <w:b/>
          <w:color w:val="000000" w:themeColor="text1"/>
          <w:sz w:val="24"/>
          <w:szCs w:val="24"/>
          <w:u w:val="single"/>
        </w:rPr>
        <w:t>4.341 ‘In exceptional circumstances the wider community benefits of the development ,such as a school or a community centre, may outweigh the loss of open space’</w:t>
      </w:r>
      <w:r w:rsidRPr="00273024">
        <w:rPr>
          <w:rFonts w:ascii="Arial" w:hAnsi="Arial" w:cs="Arial"/>
          <w:b/>
          <w:color w:val="548DD4" w:themeColor="text2" w:themeTint="99"/>
          <w:sz w:val="24"/>
          <w:szCs w:val="24"/>
          <w:u w:val="single"/>
        </w:rPr>
        <w:t xml:space="preserve">.  </w:t>
      </w:r>
    </w:p>
    <w:p w:rsidR="007773FE" w:rsidRDefault="00273024">
      <w:pPr>
        <w:rPr>
          <w:rFonts w:ascii="Arial" w:hAnsi="Arial" w:cs="Arial"/>
          <w:color w:val="2A2A2A"/>
          <w:sz w:val="24"/>
          <w:szCs w:val="24"/>
        </w:rPr>
      </w:pPr>
      <w:r w:rsidRPr="00A82546">
        <w:rPr>
          <w:rFonts w:ascii="Arial" w:hAnsi="Arial" w:cs="Arial"/>
          <w:b/>
          <w:color w:val="2A2A2A"/>
          <w:sz w:val="24"/>
          <w:szCs w:val="24"/>
          <w:u w:val="single"/>
        </w:rPr>
        <w:lastRenderedPageBreak/>
        <w:t xml:space="preserve">Feedback </w:t>
      </w:r>
      <w:r>
        <w:rPr>
          <w:rFonts w:ascii="Arial" w:hAnsi="Arial" w:cs="Arial"/>
          <w:color w:val="2A2A2A"/>
          <w:sz w:val="24"/>
          <w:szCs w:val="24"/>
        </w:rPr>
        <w:t xml:space="preserve">: </w:t>
      </w:r>
      <w:r w:rsidR="00195C3A">
        <w:rPr>
          <w:rFonts w:ascii="Arial" w:hAnsi="Arial" w:cs="Arial"/>
          <w:color w:val="2A2A2A"/>
          <w:sz w:val="24"/>
          <w:szCs w:val="24"/>
        </w:rPr>
        <w:t>The plan offers no explanation of ‘exceptional circumstances’. It would therefore appear reasonable to determine the all open and green space is at risk</w:t>
      </w:r>
      <w:r w:rsidR="006122FC">
        <w:rPr>
          <w:rFonts w:ascii="Arial" w:hAnsi="Arial" w:cs="Arial"/>
          <w:color w:val="2A2A2A"/>
          <w:sz w:val="24"/>
          <w:szCs w:val="24"/>
        </w:rPr>
        <w:t xml:space="preserve"> from the LA</w:t>
      </w:r>
      <w:r w:rsidR="00195C3A">
        <w:rPr>
          <w:rFonts w:ascii="Arial" w:hAnsi="Arial" w:cs="Arial"/>
          <w:color w:val="2A2A2A"/>
          <w:sz w:val="24"/>
          <w:szCs w:val="24"/>
        </w:rPr>
        <w:t xml:space="preserve">. </w:t>
      </w:r>
      <w:r w:rsidR="001A6E71">
        <w:rPr>
          <w:rFonts w:ascii="Arial" w:hAnsi="Arial" w:cs="Arial"/>
          <w:color w:val="2A2A2A"/>
          <w:sz w:val="24"/>
          <w:szCs w:val="24"/>
        </w:rPr>
        <w:t>Example:</w:t>
      </w:r>
    </w:p>
    <w:p w:rsidR="001A6E71" w:rsidRPr="007773FE" w:rsidRDefault="001A6E71" w:rsidP="007773FE">
      <w:pPr>
        <w:pStyle w:val="ListParagraph"/>
        <w:numPr>
          <w:ilvl w:val="0"/>
          <w:numId w:val="5"/>
        </w:numPr>
        <w:rPr>
          <w:rFonts w:ascii="Arial" w:hAnsi="Arial" w:cs="Arial"/>
          <w:color w:val="2A2A2A"/>
          <w:sz w:val="24"/>
          <w:szCs w:val="24"/>
        </w:rPr>
      </w:pPr>
      <w:r w:rsidRPr="007773FE">
        <w:rPr>
          <w:rFonts w:ascii="Arial" w:hAnsi="Arial" w:cs="Arial"/>
          <w:color w:val="2A2A2A"/>
          <w:sz w:val="24"/>
          <w:szCs w:val="24"/>
        </w:rPr>
        <w:t xml:space="preserve"> How can the residents of Old Town be assured that the remainder of the Croft Pla</w:t>
      </w:r>
      <w:r w:rsidR="009E3479" w:rsidRPr="007773FE">
        <w:rPr>
          <w:rFonts w:ascii="Arial" w:hAnsi="Arial" w:cs="Arial"/>
          <w:color w:val="2A2A2A"/>
          <w:sz w:val="24"/>
          <w:szCs w:val="24"/>
        </w:rPr>
        <w:t xml:space="preserve">ying fields will be safe from </w:t>
      </w:r>
      <w:r w:rsidR="00194EB4">
        <w:rPr>
          <w:rFonts w:ascii="Arial" w:hAnsi="Arial" w:cs="Arial"/>
          <w:color w:val="2A2A2A"/>
          <w:sz w:val="24"/>
          <w:szCs w:val="24"/>
        </w:rPr>
        <w:t xml:space="preserve">SBC </w:t>
      </w:r>
      <w:r w:rsidRPr="007773FE">
        <w:rPr>
          <w:rFonts w:ascii="Arial" w:hAnsi="Arial" w:cs="Arial"/>
          <w:color w:val="2A2A2A"/>
          <w:sz w:val="24"/>
          <w:szCs w:val="24"/>
        </w:rPr>
        <w:t xml:space="preserve">sale or </w:t>
      </w:r>
      <w:r w:rsidR="00194EB4">
        <w:rPr>
          <w:rFonts w:ascii="Arial" w:hAnsi="Arial" w:cs="Arial"/>
          <w:color w:val="2A2A2A"/>
          <w:sz w:val="24"/>
          <w:szCs w:val="24"/>
        </w:rPr>
        <w:t xml:space="preserve">SBC </w:t>
      </w:r>
      <w:r w:rsidRPr="007773FE">
        <w:rPr>
          <w:rFonts w:ascii="Arial" w:hAnsi="Arial" w:cs="Arial"/>
          <w:color w:val="2A2A2A"/>
          <w:sz w:val="24"/>
          <w:szCs w:val="24"/>
        </w:rPr>
        <w:t>Development?</w:t>
      </w:r>
      <w:r w:rsidR="0077414A" w:rsidRPr="007773FE">
        <w:rPr>
          <w:rFonts w:ascii="Arial" w:hAnsi="Arial" w:cs="Arial"/>
          <w:color w:val="2A2A2A"/>
          <w:sz w:val="24"/>
          <w:szCs w:val="24"/>
        </w:rPr>
        <w:t xml:space="preserve"> </w:t>
      </w:r>
      <w:r w:rsidR="00A16738">
        <w:rPr>
          <w:rFonts w:ascii="Arial" w:hAnsi="Arial" w:cs="Arial"/>
          <w:color w:val="2A2A2A"/>
          <w:sz w:val="24"/>
          <w:szCs w:val="24"/>
        </w:rPr>
        <w:t xml:space="preserve">Or the Marlborough Road/Marlborough Lane Railway Embankment? </w:t>
      </w:r>
      <w:r w:rsidR="0077414A" w:rsidRPr="007773FE">
        <w:rPr>
          <w:rFonts w:ascii="Arial" w:hAnsi="Arial" w:cs="Arial"/>
          <w:color w:val="2A2A2A"/>
          <w:sz w:val="24"/>
          <w:szCs w:val="24"/>
        </w:rPr>
        <w:t>Or indeed that Lawn Woods are safe for future generations?</w:t>
      </w:r>
    </w:p>
    <w:p w:rsidR="007773FE" w:rsidRDefault="007773FE" w:rsidP="007773FE">
      <w:pPr>
        <w:pStyle w:val="ListParagraph"/>
        <w:numPr>
          <w:ilvl w:val="0"/>
          <w:numId w:val="5"/>
        </w:numPr>
        <w:rPr>
          <w:rFonts w:ascii="Arial" w:hAnsi="Arial" w:cs="Arial"/>
          <w:color w:val="2A2A2A"/>
          <w:sz w:val="24"/>
          <w:szCs w:val="24"/>
        </w:rPr>
      </w:pPr>
      <w:r>
        <w:rPr>
          <w:rFonts w:ascii="Arial" w:hAnsi="Arial" w:cs="Arial"/>
          <w:color w:val="2A2A2A"/>
          <w:sz w:val="24"/>
          <w:szCs w:val="24"/>
        </w:rPr>
        <w:t>The proposal to build a primary school within Mouldon Hill Country Park risk</w:t>
      </w:r>
      <w:r w:rsidR="005B7A3E">
        <w:rPr>
          <w:rFonts w:ascii="Arial" w:hAnsi="Arial" w:cs="Arial"/>
          <w:color w:val="2A2A2A"/>
          <w:sz w:val="24"/>
          <w:szCs w:val="24"/>
        </w:rPr>
        <w:t xml:space="preserve">s </w:t>
      </w:r>
      <w:r>
        <w:rPr>
          <w:rFonts w:ascii="Arial" w:hAnsi="Arial" w:cs="Arial"/>
          <w:color w:val="2A2A2A"/>
          <w:sz w:val="24"/>
          <w:szCs w:val="24"/>
        </w:rPr>
        <w:t xml:space="preserve"> all Country Parks being open to development within their boundaries and risk</w:t>
      </w:r>
      <w:r w:rsidR="005B7A3E">
        <w:rPr>
          <w:rFonts w:ascii="Arial" w:hAnsi="Arial" w:cs="Arial"/>
          <w:color w:val="2A2A2A"/>
          <w:sz w:val="24"/>
          <w:szCs w:val="24"/>
        </w:rPr>
        <w:t>s</w:t>
      </w:r>
      <w:r>
        <w:rPr>
          <w:rFonts w:ascii="Arial" w:hAnsi="Arial" w:cs="Arial"/>
          <w:color w:val="2A2A2A"/>
          <w:sz w:val="24"/>
          <w:szCs w:val="24"/>
        </w:rPr>
        <w:t xml:space="preserve"> challenge by developers. There is already evidence that SBC’s decision to build up to </w:t>
      </w:r>
      <w:r w:rsidR="00194EB4">
        <w:rPr>
          <w:rFonts w:ascii="Arial" w:hAnsi="Arial" w:cs="Arial"/>
          <w:color w:val="2A2A2A"/>
          <w:sz w:val="24"/>
          <w:szCs w:val="24"/>
        </w:rPr>
        <w:t xml:space="preserve">our </w:t>
      </w:r>
      <w:r>
        <w:rPr>
          <w:rFonts w:ascii="Arial" w:hAnsi="Arial" w:cs="Arial"/>
          <w:color w:val="2A2A2A"/>
          <w:sz w:val="24"/>
          <w:szCs w:val="24"/>
        </w:rPr>
        <w:t>boundaries was quoted by the Inspector at the Ridgeway Farm Inquiry as no reason to complain about a WCC development on the S</w:t>
      </w:r>
      <w:r w:rsidR="00194EB4">
        <w:rPr>
          <w:rFonts w:ascii="Arial" w:hAnsi="Arial" w:cs="Arial"/>
          <w:color w:val="2A2A2A"/>
          <w:sz w:val="24"/>
          <w:szCs w:val="24"/>
        </w:rPr>
        <w:t xml:space="preserve">BC </w:t>
      </w:r>
      <w:r>
        <w:rPr>
          <w:rFonts w:ascii="Arial" w:hAnsi="Arial" w:cs="Arial"/>
          <w:color w:val="2A2A2A"/>
          <w:sz w:val="24"/>
          <w:szCs w:val="24"/>
        </w:rPr>
        <w:t xml:space="preserve"> boundary.</w:t>
      </w:r>
    </w:p>
    <w:p w:rsidR="007773FE" w:rsidRPr="007773FE" w:rsidRDefault="007773FE" w:rsidP="007773FE">
      <w:pPr>
        <w:pStyle w:val="ListParagraph"/>
        <w:rPr>
          <w:rFonts w:ascii="Arial" w:hAnsi="Arial" w:cs="Arial"/>
          <w:color w:val="2A2A2A"/>
          <w:sz w:val="24"/>
          <w:szCs w:val="24"/>
        </w:rPr>
      </w:pPr>
    </w:p>
    <w:p w:rsidR="00A85733" w:rsidRDefault="00273024">
      <w:pPr>
        <w:rPr>
          <w:rFonts w:ascii="Arial" w:hAnsi="Arial" w:cs="Arial"/>
          <w:color w:val="2A2A2A"/>
          <w:sz w:val="24"/>
          <w:szCs w:val="24"/>
        </w:rPr>
      </w:pPr>
      <w:r w:rsidRPr="00734131">
        <w:rPr>
          <w:rFonts w:ascii="Arial" w:hAnsi="Arial" w:cs="Arial"/>
          <w:b/>
          <w:color w:val="2A2A2A"/>
          <w:sz w:val="24"/>
          <w:szCs w:val="24"/>
          <w:u w:val="single"/>
        </w:rPr>
        <w:t xml:space="preserve">Feedback </w:t>
      </w:r>
      <w:r w:rsidRPr="00273024">
        <w:rPr>
          <w:rFonts w:ascii="Arial" w:hAnsi="Arial" w:cs="Arial"/>
          <w:b/>
          <w:color w:val="2A2A2A"/>
          <w:sz w:val="24"/>
          <w:szCs w:val="24"/>
        </w:rPr>
        <w:t>:</w:t>
      </w:r>
      <w:r>
        <w:rPr>
          <w:rFonts w:ascii="Arial" w:hAnsi="Arial" w:cs="Arial"/>
          <w:color w:val="2A2A2A"/>
          <w:sz w:val="24"/>
          <w:szCs w:val="24"/>
        </w:rPr>
        <w:t xml:space="preserve"> </w:t>
      </w:r>
      <w:r w:rsidR="006A793B" w:rsidRPr="007773FE">
        <w:rPr>
          <w:rFonts w:ascii="Arial" w:hAnsi="Arial" w:cs="Arial"/>
          <w:color w:val="2A2A2A"/>
          <w:sz w:val="24"/>
          <w:szCs w:val="24"/>
        </w:rPr>
        <w:t>This plan is disingenuous as it pretends that the public have influence over o</w:t>
      </w:r>
      <w:r w:rsidR="002B5506" w:rsidRPr="007773FE">
        <w:rPr>
          <w:rFonts w:ascii="Arial" w:hAnsi="Arial" w:cs="Arial"/>
          <w:color w:val="2A2A2A"/>
          <w:sz w:val="24"/>
          <w:szCs w:val="24"/>
        </w:rPr>
        <w:t>pen and green space where</w:t>
      </w:r>
      <w:r w:rsidR="00194EB4">
        <w:rPr>
          <w:rFonts w:ascii="Arial" w:hAnsi="Arial" w:cs="Arial"/>
          <w:color w:val="2A2A2A"/>
          <w:sz w:val="24"/>
          <w:szCs w:val="24"/>
        </w:rPr>
        <w:t xml:space="preserve"> SBC</w:t>
      </w:r>
      <w:r w:rsidR="002B5506" w:rsidRPr="007773FE">
        <w:rPr>
          <w:rFonts w:ascii="Arial" w:hAnsi="Arial" w:cs="Arial"/>
          <w:color w:val="2A2A2A"/>
          <w:sz w:val="24"/>
          <w:szCs w:val="24"/>
        </w:rPr>
        <w:t xml:space="preserve"> </w:t>
      </w:r>
      <w:r w:rsidR="006A793B" w:rsidRPr="007773FE">
        <w:rPr>
          <w:rFonts w:ascii="Arial" w:hAnsi="Arial" w:cs="Arial"/>
          <w:color w:val="2A2A2A"/>
          <w:sz w:val="24"/>
          <w:szCs w:val="24"/>
        </w:rPr>
        <w:t xml:space="preserve">is the owner or the developer. </w:t>
      </w:r>
      <w:r w:rsidR="0077414A" w:rsidRPr="007773FE">
        <w:rPr>
          <w:rFonts w:ascii="Arial" w:hAnsi="Arial" w:cs="Arial"/>
          <w:color w:val="2A2A2A"/>
          <w:sz w:val="24"/>
          <w:szCs w:val="24"/>
        </w:rPr>
        <w:t>This plan is flawed as it does not recognise current boundaries or population</w:t>
      </w:r>
      <w:r w:rsidR="002B5506" w:rsidRPr="007773FE">
        <w:rPr>
          <w:rFonts w:ascii="Arial" w:hAnsi="Arial" w:cs="Arial"/>
          <w:color w:val="2A2A2A"/>
          <w:sz w:val="24"/>
          <w:szCs w:val="24"/>
        </w:rPr>
        <w:t xml:space="preserve"> or </w:t>
      </w:r>
      <w:r w:rsidR="0077414A" w:rsidRPr="007773FE">
        <w:rPr>
          <w:rFonts w:ascii="Arial" w:hAnsi="Arial" w:cs="Arial"/>
          <w:color w:val="2A2A2A"/>
          <w:sz w:val="24"/>
          <w:szCs w:val="24"/>
        </w:rPr>
        <w:t xml:space="preserve">the needs of an additional 20,000 homes. </w:t>
      </w:r>
      <w:r w:rsidR="006F5C88" w:rsidRPr="007773FE">
        <w:rPr>
          <w:rFonts w:ascii="Arial" w:hAnsi="Arial" w:cs="Arial"/>
          <w:color w:val="2A2A2A"/>
          <w:sz w:val="24"/>
          <w:szCs w:val="24"/>
        </w:rPr>
        <w:t xml:space="preserve"> </w:t>
      </w:r>
      <w:r w:rsidR="006F5C88">
        <w:rPr>
          <w:rFonts w:ascii="Arial" w:hAnsi="Arial" w:cs="Arial"/>
          <w:color w:val="2A2A2A"/>
          <w:sz w:val="24"/>
          <w:szCs w:val="24"/>
        </w:rPr>
        <w:t xml:space="preserve">This plan </w:t>
      </w:r>
      <w:r w:rsidR="00194EB4">
        <w:rPr>
          <w:rFonts w:ascii="Arial" w:hAnsi="Arial" w:cs="Arial"/>
          <w:color w:val="2A2A2A"/>
          <w:sz w:val="24"/>
          <w:szCs w:val="24"/>
        </w:rPr>
        <w:t xml:space="preserve">should offer mechanisms to </w:t>
      </w:r>
      <w:r w:rsidR="009E3479">
        <w:rPr>
          <w:rFonts w:ascii="Arial" w:hAnsi="Arial" w:cs="Arial"/>
          <w:color w:val="2A2A2A"/>
          <w:sz w:val="24"/>
          <w:szCs w:val="24"/>
        </w:rPr>
        <w:t xml:space="preserve">safeguard our environment for </w:t>
      </w:r>
      <w:r w:rsidR="006F5C88">
        <w:rPr>
          <w:rFonts w:ascii="Arial" w:hAnsi="Arial" w:cs="Arial"/>
          <w:color w:val="2A2A2A"/>
          <w:sz w:val="24"/>
          <w:szCs w:val="24"/>
        </w:rPr>
        <w:t xml:space="preserve">either current or </w:t>
      </w:r>
      <w:r w:rsidR="009E3479">
        <w:rPr>
          <w:rFonts w:ascii="Arial" w:hAnsi="Arial" w:cs="Arial"/>
          <w:color w:val="2A2A2A"/>
          <w:sz w:val="24"/>
          <w:szCs w:val="24"/>
        </w:rPr>
        <w:t>future generations</w:t>
      </w:r>
      <w:r w:rsidR="00194EB4">
        <w:rPr>
          <w:rFonts w:ascii="Arial" w:hAnsi="Arial" w:cs="Arial"/>
          <w:color w:val="2A2A2A"/>
          <w:sz w:val="24"/>
          <w:szCs w:val="24"/>
        </w:rPr>
        <w:t xml:space="preserve">. This plan should provide open and transparent, public information regarding  open space under risk of SBC development. </w:t>
      </w:r>
    </w:p>
    <w:p w:rsidR="00A85733" w:rsidRDefault="00A85733">
      <w:pPr>
        <w:rPr>
          <w:rFonts w:ascii="Arial" w:hAnsi="Arial" w:cs="Arial"/>
          <w:color w:val="2A2A2A"/>
          <w:sz w:val="24"/>
          <w:szCs w:val="24"/>
        </w:rPr>
      </w:pPr>
      <w:r>
        <w:rPr>
          <w:rFonts w:ascii="Arial" w:hAnsi="Arial" w:cs="Arial"/>
          <w:color w:val="2A2A2A"/>
          <w:sz w:val="24"/>
          <w:szCs w:val="24"/>
        </w:rPr>
        <w:br w:type="page"/>
      </w:r>
    </w:p>
    <w:p w:rsidR="00A85733" w:rsidRPr="00485DCB" w:rsidRDefault="00A85733" w:rsidP="00A85733">
      <w:pPr>
        <w:rPr>
          <w:rFonts w:ascii="Arial" w:hAnsi="Arial" w:cs="Arial"/>
          <w:b/>
          <w:sz w:val="28"/>
          <w:szCs w:val="28"/>
          <w:u w:val="single"/>
        </w:rPr>
      </w:pPr>
      <w:r w:rsidRPr="00485DCB">
        <w:rPr>
          <w:rFonts w:ascii="Arial" w:hAnsi="Arial" w:cs="Arial"/>
          <w:b/>
          <w:sz w:val="28"/>
          <w:szCs w:val="28"/>
          <w:u w:val="single"/>
        </w:rPr>
        <w:lastRenderedPageBreak/>
        <w:t>DETAILED FINDINGS &amp; FEEDBACK</w:t>
      </w:r>
    </w:p>
    <w:p w:rsidR="00195C3A" w:rsidRPr="00A85733" w:rsidRDefault="00C53230" w:rsidP="00195C3A">
      <w:pPr>
        <w:rPr>
          <w:rFonts w:ascii="Arial" w:hAnsi="Arial" w:cs="Arial"/>
          <w:b/>
          <w:color w:val="548DD4" w:themeColor="text2" w:themeTint="99"/>
          <w:sz w:val="24"/>
          <w:szCs w:val="24"/>
          <w:u w:val="single"/>
        </w:rPr>
      </w:pPr>
      <w:r w:rsidRPr="00A85733">
        <w:rPr>
          <w:rFonts w:ascii="Arial" w:hAnsi="Arial" w:cs="Arial"/>
          <w:b/>
          <w:color w:val="548DD4" w:themeColor="text2" w:themeTint="99"/>
          <w:sz w:val="24"/>
          <w:szCs w:val="24"/>
          <w:u w:val="single"/>
        </w:rPr>
        <w:t xml:space="preserve">Policy EN8 </w:t>
      </w:r>
      <w:r w:rsidR="00CF35F8" w:rsidRPr="00A85733">
        <w:rPr>
          <w:rFonts w:ascii="Arial" w:hAnsi="Arial" w:cs="Arial"/>
          <w:b/>
          <w:color w:val="548DD4" w:themeColor="text2" w:themeTint="99"/>
          <w:sz w:val="24"/>
          <w:szCs w:val="24"/>
          <w:u w:val="single"/>
        </w:rPr>
        <w:t>:</w:t>
      </w:r>
      <w:r w:rsidR="00195C3A" w:rsidRPr="00A85733">
        <w:rPr>
          <w:rFonts w:ascii="Arial" w:hAnsi="Arial" w:cs="Arial"/>
          <w:b/>
          <w:color w:val="548DD4" w:themeColor="text2" w:themeTint="99"/>
          <w:sz w:val="24"/>
          <w:szCs w:val="24"/>
          <w:u w:val="single"/>
        </w:rPr>
        <w:t xml:space="preserve">Unstable Land </w:t>
      </w:r>
    </w:p>
    <w:p w:rsidR="00195C3A" w:rsidRDefault="00195C3A" w:rsidP="00195C3A">
      <w:pPr>
        <w:rPr>
          <w:rFonts w:ascii="Arial" w:hAnsi="Arial" w:cs="Arial"/>
          <w:color w:val="2A2A2A"/>
          <w:sz w:val="24"/>
          <w:szCs w:val="24"/>
        </w:rPr>
      </w:pPr>
      <w:r>
        <w:rPr>
          <w:rFonts w:ascii="Arial" w:hAnsi="Arial" w:cs="Arial"/>
          <w:color w:val="2A2A2A"/>
          <w:sz w:val="24"/>
          <w:szCs w:val="24"/>
        </w:rPr>
        <w:t xml:space="preserve">Open and green space can be situated on what has been deemed to be land unsuitable for development, for example on or near flood plains or natural springs or on slopes. </w:t>
      </w:r>
    </w:p>
    <w:p w:rsidR="005C7383" w:rsidRDefault="00195C3A" w:rsidP="00195C3A">
      <w:pPr>
        <w:rPr>
          <w:rFonts w:ascii="Arial" w:hAnsi="Arial" w:cs="Arial"/>
          <w:color w:val="2A2A2A"/>
          <w:sz w:val="24"/>
          <w:szCs w:val="24"/>
        </w:rPr>
      </w:pPr>
      <w:r>
        <w:rPr>
          <w:rFonts w:ascii="Arial" w:hAnsi="Arial" w:cs="Arial"/>
          <w:color w:val="2A2A2A"/>
          <w:sz w:val="24"/>
          <w:szCs w:val="24"/>
        </w:rPr>
        <w:t xml:space="preserve">The Local Plan sets out </w:t>
      </w:r>
      <w:r w:rsidR="00194EB4">
        <w:rPr>
          <w:rFonts w:ascii="Arial" w:hAnsi="Arial" w:cs="Arial"/>
          <w:color w:val="2A2A2A"/>
          <w:sz w:val="24"/>
          <w:szCs w:val="24"/>
        </w:rPr>
        <w:t>SBC</w:t>
      </w:r>
      <w:r>
        <w:rPr>
          <w:rFonts w:ascii="Arial" w:hAnsi="Arial" w:cs="Arial"/>
          <w:color w:val="2A2A2A"/>
          <w:sz w:val="24"/>
          <w:szCs w:val="24"/>
        </w:rPr>
        <w:t xml:space="preserve">’s expectations and the responsibilities of Private Developers in their assessment of and plans to manage development of unstable land.  </w:t>
      </w:r>
      <w:r w:rsidR="00194EB4">
        <w:rPr>
          <w:rFonts w:ascii="Arial" w:hAnsi="Arial" w:cs="Arial"/>
          <w:color w:val="2A2A2A"/>
          <w:sz w:val="24"/>
          <w:szCs w:val="24"/>
        </w:rPr>
        <w:t xml:space="preserve">SBC </w:t>
      </w:r>
      <w:r>
        <w:rPr>
          <w:rFonts w:ascii="Arial" w:hAnsi="Arial" w:cs="Arial"/>
          <w:color w:val="2A2A2A"/>
          <w:sz w:val="24"/>
          <w:szCs w:val="24"/>
        </w:rPr>
        <w:t xml:space="preserve">does not apply these same criteria to </w:t>
      </w:r>
      <w:r w:rsidR="00194EB4">
        <w:rPr>
          <w:rFonts w:ascii="Arial" w:hAnsi="Arial" w:cs="Arial"/>
          <w:color w:val="2A2A2A"/>
          <w:sz w:val="24"/>
          <w:szCs w:val="24"/>
        </w:rPr>
        <w:t>SBC</w:t>
      </w:r>
      <w:r w:rsidR="005C7383">
        <w:rPr>
          <w:rFonts w:ascii="Arial" w:hAnsi="Arial" w:cs="Arial"/>
          <w:color w:val="2A2A2A"/>
          <w:sz w:val="24"/>
          <w:szCs w:val="24"/>
        </w:rPr>
        <w:t xml:space="preserve"> </w:t>
      </w:r>
      <w:r>
        <w:rPr>
          <w:rFonts w:ascii="Arial" w:hAnsi="Arial" w:cs="Arial"/>
          <w:color w:val="2A2A2A"/>
          <w:sz w:val="24"/>
          <w:szCs w:val="24"/>
        </w:rPr>
        <w:t>Developments. Examples include</w:t>
      </w:r>
      <w:r w:rsidR="00194EB4">
        <w:rPr>
          <w:rFonts w:ascii="Arial" w:hAnsi="Arial" w:cs="Arial"/>
          <w:color w:val="2A2A2A"/>
          <w:sz w:val="24"/>
          <w:szCs w:val="24"/>
        </w:rPr>
        <w:t>:</w:t>
      </w:r>
    </w:p>
    <w:p w:rsidR="005C7383" w:rsidRDefault="00195C3A" w:rsidP="00195C3A">
      <w:pPr>
        <w:rPr>
          <w:rFonts w:ascii="Arial" w:hAnsi="Arial" w:cs="Arial"/>
          <w:color w:val="2A2A2A"/>
          <w:sz w:val="24"/>
          <w:szCs w:val="24"/>
        </w:rPr>
      </w:pPr>
      <w:r>
        <w:rPr>
          <w:rFonts w:ascii="Arial" w:hAnsi="Arial" w:cs="Arial"/>
          <w:color w:val="2A2A2A"/>
          <w:sz w:val="24"/>
          <w:szCs w:val="24"/>
        </w:rPr>
        <w:t xml:space="preserve"> </w:t>
      </w:r>
      <w:r w:rsidR="005C7383">
        <w:rPr>
          <w:rFonts w:ascii="Arial" w:hAnsi="Arial" w:cs="Arial"/>
          <w:color w:val="2A2A2A"/>
          <w:sz w:val="24"/>
          <w:szCs w:val="24"/>
        </w:rPr>
        <w:t>(1)</w:t>
      </w:r>
      <w:r>
        <w:rPr>
          <w:rFonts w:ascii="Arial" w:hAnsi="Arial" w:cs="Arial"/>
          <w:color w:val="2A2A2A"/>
          <w:sz w:val="24"/>
          <w:szCs w:val="24"/>
        </w:rPr>
        <w:t>Croft School, where preparation of the site required 3 sets of foundations, has caused budget overruns and contributed to a 6 month delay in completion</w:t>
      </w:r>
    </w:p>
    <w:p w:rsidR="005C7383" w:rsidRDefault="00195C3A" w:rsidP="00195C3A">
      <w:pPr>
        <w:rPr>
          <w:rFonts w:ascii="Arial" w:hAnsi="Arial" w:cs="Arial"/>
          <w:color w:val="2A2A2A"/>
          <w:sz w:val="24"/>
          <w:szCs w:val="24"/>
        </w:rPr>
      </w:pPr>
      <w:r>
        <w:rPr>
          <w:rFonts w:ascii="Arial" w:hAnsi="Arial" w:cs="Arial"/>
          <w:color w:val="2A2A2A"/>
          <w:sz w:val="24"/>
          <w:szCs w:val="24"/>
        </w:rPr>
        <w:t xml:space="preserve"> </w:t>
      </w:r>
      <w:r w:rsidR="005C7383">
        <w:rPr>
          <w:rFonts w:ascii="Arial" w:hAnsi="Arial" w:cs="Arial"/>
          <w:color w:val="2A2A2A"/>
          <w:sz w:val="24"/>
          <w:szCs w:val="24"/>
        </w:rPr>
        <w:t>(2)</w:t>
      </w:r>
      <w:r>
        <w:rPr>
          <w:rFonts w:ascii="Arial" w:hAnsi="Arial" w:cs="Arial"/>
          <w:color w:val="2A2A2A"/>
          <w:sz w:val="24"/>
          <w:szCs w:val="24"/>
        </w:rPr>
        <w:t xml:space="preserve">  Cabinet approved the proposal to build a school within Mouldon Hill Country Park where </w:t>
      </w:r>
      <w:r w:rsidR="00194EB4">
        <w:rPr>
          <w:rFonts w:ascii="Arial" w:hAnsi="Arial" w:cs="Arial"/>
          <w:color w:val="2A2A2A"/>
          <w:sz w:val="24"/>
          <w:szCs w:val="24"/>
        </w:rPr>
        <w:t xml:space="preserve">the site viability  is unknown and </w:t>
      </w:r>
      <w:r>
        <w:rPr>
          <w:rFonts w:ascii="Arial" w:hAnsi="Arial" w:cs="Arial"/>
          <w:color w:val="2A2A2A"/>
          <w:sz w:val="24"/>
          <w:szCs w:val="24"/>
        </w:rPr>
        <w:t xml:space="preserve">the proposed cost of site development is unknown , </w:t>
      </w:r>
    </w:p>
    <w:p w:rsidR="00195C3A" w:rsidRDefault="00194EB4" w:rsidP="00195C3A">
      <w:pPr>
        <w:rPr>
          <w:rFonts w:ascii="Arial" w:hAnsi="Arial" w:cs="Arial"/>
          <w:color w:val="2A2A2A"/>
          <w:sz w:val="24"/>
          <w:szCs w:val="24"/>
        </w:rPr>
      </w:pPr>
      <w:r>
        <w:rPr>
          <w:rFonts w:ascii="Arial" w:hAnsi="Arial" w:cs="Arial"/>
          <w:color w:val="2A2A2A"/>
          <w:sz w:val="24"/>
          <w:szCs w:val="24"/>
        </w:rPr>
        <w:t xml:space="preserve">The </w:t>
      </w:r>
      <w:r w:rsidR="00195C3A">
        <w:rPr>
          <w:rFonts w:ascii="Arial" w:hAnsi="Arial" w:cs="Arial"/>
          <w:color w:val="2A2A2A"/>
          <w:sz w:val="24"/>
          <w:szCs w:val="24"/>
        </w:rPr>
        <w:t xml:space="preserve">Lead Member for Schools) stated to full Council in January 2013 that any proposal is viable if you have the money.  Irrespective of the economic climate </w:t>
      </w:r>
      <w:r>
        <w:rPr>
          <w:rFonts w:ascii="Arial" w:hAnsi="Arial" w:cs="Arial"/>
          <w:color w:val="2A2A2A"/>
          <w:sz w:val="24"/>
          <w:szCs w:val="24"/>
        </w:rPr>
        <w:t xml:space="preserve">SBC </w:t>
      </w:r>
      <w:r w:rsidR="00195C3A">
        <w:rPr>
          <w:rFonts w:ascii="Arial" w:hAnsi="Arial" w:cs="Arial"/>
          <w:color w:val="2A2A2A"/>
          <w:sz w:val="24"/>
          <w:szCs w:val="24"/>
        </w:rPr>
        <w:t>has the responsibility to ensure that decisions are evidenced based</w:t>
      </w:r>
      <w:r w:rsidR="005C7383">
        <w:rPr>
          <w:rFonts w:ascii="Arial" w:hAnsi="Arial" w:cs="Arial"/>
          <w:color w:val="2A2A2A"/>
          <w:sz w:val="24"/>
          <w:szCs w:val="24"/>
        </w:rPr>
        <w:t xml:space="preserve"> and cost effective</w:t>
      </w:r>
      <w:r w:rsidR="00195C3A">
        <w:rPr>
          <w:rFonts w:ascii="Arial" w:hAnsi="Arial" w:cs="Arial"/>
          <w:color w:val="2A2A2A"/>
          <w:sz w:val="24"/>
          <w:szCs w:val="24"/>
        </w:rPr>
        <w:t xml:space="preserve">. </w:t>
      </w:r>
    </w:p>
    <w:p w:rsidR="00A85733" w:rsidRDefault="00194EB4">
      <w:pPr>
        <w:rPr>
          <w:rFonts w:ascii="Arial" w:hAnsi="Arial" w:cs="Arial"/>
          <w:iCs/>
          <w:color w:val="2A2A2A"/>
          <w:sz w:val="24"/>
          <w:szCs w:val="24"/>
        </w:rPr>
      </w:pPr>
      <w:r w:rsidRPr="00A82546">
        <w:rPr>
          <w:rFonts w:ascii="Arial" w:hAnsi="Arial" w:cs="Arial"/>
          <w:color w:val="2A2A2A"/>
          <w:sz w:val="24"/>
          <w:szCs w:val="24"/>
          <w:u w:val="single"/>
        </w:rPr>
        <w:t>Feedback</w:t>
      </w:r>
      <w:r w:rsidRPr="00194EB4">
        <w:rPr>
          <w:rFonts w:ascii="Arial" w:hAnsi="Arial" w:cs="Arial"/>
          <w:b/>
          <w:color w:val="2A2A2A"/>
          <w:sz w:val="24"/>
          <w:szCs w:val="24"/>
        </w:rPr>
        <w:t>:</w:t>
      </w:r>
      <w:r>
        <w:rPr>
          <w:rFonts w:ascii="Arial" w:hAnsi="Arial" w:cs="Arial"/>
          <w:color w:val="2A2A2A"/>
          <w:sz w:val="24"/>
          <w:szCs w:val="24"/>
        </w:rPr>
        <w:t xml:space="preserve"> </w:t>
      </w:r>
      <w:r w:rsidR="00195C3A">
        <w:rPr>
          <w:rFonts w:ascii="Arial" w:hAnsi="Arial" w:cs="Arial"/>
          <w:color w:val="2A2A2A"/>
          <w:sz w:val="24"/>
          <w:szCs w:val="24"/>
        </w:rPr>
        <w:t xml:space="preserve">This Plan </w:t>
      </w:r>
      <w:r w:rsidR="00C53230">
        <w:rPr>
          <w:rFonts w:ascii="Arial" w:hAnsi="Arial" w:cs="Arial"/>
          <w:color w:val="2A2A2A"/>
          <w:sz w:val="24"/>
          <w:szCs w:val="24"/>
        </w:rPr>
        <w:t>should</w:t>
      </w:r>
      <w:r w:rsidR="00195C3A">
        <w:rPr>
          <w:rFonts w:ascii="Arial" w:hAnsi="Arial" w:cs="Arial"/>
          <w:color w:val="2A2A2A"/>
          <w:sz w:val="24"/>
          <w:szCs w:val="24"/>
        </w:rPr>
        <w:t xml:space="preserve"> specify</w:t>
      </w:r>
      <w:r w:rsidR="00C53230">
        <w:rPr>
          <w:rFonts w:ascii="Arial" w:hAnsi="Arial" w:cs="Arial"/>
          <w:color w:val="2A2A2A"/>
          <w:sz w:val="24"/>
          <w:szCs w:val="24"/>
        </w:rPr>
        <w:t xml:space="preserve"> </w:t>
      </w:r>
      <w:r w:rsidR="00195C3A">
        <w:rPr>
          <w:rFonts w:ascii="Arial" w:hAnsi="Arial" w:cs="Arial"/>
          <w:color w:val="2A2A2A"/>
          <w:sz w:val="24"/>
          <w:szCs w:val="24"/>
        </w:rPr>
        <w:t xml:space="preserve">the expectations of </w:t>
      </w:r>
      <w:r>
        <w:rPr>
          <w:rFonts w:ascii="Arial" w:hAnsi="Arial" w:cs="Arial"/>
          <w:color w:val="2A2A2A"/>
          <w:sz w:val="24"/>
          <w:szCs w:val="24"/>
        </w:rPr>
        <w:t>SBC</w:t>
      </w:r>
      <w:r w:rsidR="00195C3A">
        <w:rPr>
          <w:rFonts w:ascii="Arial" w:hAnsi="Arial" w:cs="Arial"/>
          <w:color w:val="2A2A2A"/>
          <w:sz w:val="24"/>
          <w:szCs w:val="24"/>
        </w:rPr>
        <w:t xml:space="preserve"> acting as the developer </w:t>
      </w:r>
      <w:r>
        <w:rPr>
          <w:rFonts w:ascii="Arial" w:hAnsi="Arial" w:cs="Arial"/>
          <w:color w:val="2A2A2A"/>
          <w:sz w:val="24"/>
          <w:szCs w:val="24"/>
        </w:rPr>
        <w:t xml:space="preserve">to </w:t>
      </w:r>
      <w:r w:rsidR="006750AE" w:rsidRPr="00DF7BA9">
        <w:rPr>
          <w:rFonts w:ascii="Arial" w:hAnsi="Arial" w:cs="Arial"/>
          <w:b/>
          <w:color w:val="2A2A2A"/>
          <w:sz w:val="24"/>
          <w:szCs w:val="24"/>
        </w:rPr>
        <w:t>better prioritis</w:t>
      </w:r>
      <w:r w:rsidR="006750AE">
        <w:rPr>
          <w:rFonts w:ascii="Arial" w:hAnsi="Arial" w:cs="Arial"/>
          <w:b/>
          <w:color w:val="2A2A2A"/>
          <w:sz w:val="24"/>
          <w:szCs w:val="24"/>
        </w:rPr>
        <w:t xml:space="preserve">e the </w:t>
      </w:r>
      <w:r w:rsidR="006750AE" w:rsidRPr="00DF7BA9">
        <w:rPr>
          <w:rFonts w:ascii="Arial" w:hAnsi="Arial" w:cs="Arial"/>
          <w:b/>
          <w:color w:val="2A2A2A"/>
          <w:sz w:val="24"/>
          <w:szCs w:val="24"/>
        </w:rPr>
        <w:t xml:space="preserve"> Council’s spending</w:t>
      </w:r>
      <w:r w:rsidR="00C53230">
        <w:rPr>
          <w:rFonts w:ascii="Arial" w:hAnsi="Arial" w:cs="Arial"/>
          <w:b/>
          <w:color w:val="2A2A2A"/>
          <w:sz w:val="24"/>
          <w:szCs w:val="24"/>
        </w:rPr>
        <w:t>( reference 1.24</w:t>
      </w:r>
      <w:r w:rsidR="00734131">
        <w:rPr>
          <w:rFonts w:ascii="Arial" w:hAnsi="Arial" w:cs="Arial"/>
          <w:b/>
          <w:color w:val="2A2A2A"/>
          <w:sz w:val="24"/>
          <w:szCs w:val="24"/>
        </w:rPr>
        <w:t xml:space="preserve"> ) ad provide an economic viability test for general and public scrutiny.</w:t>
      </w:r>
      <w:r w:rsidR="006750AE" w:rsidRPr="00DF7BA9">
        <w:rPr>
          <w:rFonts w:ascii="Arial" w:hAnsi="Arial" w:cs="Arial"/>
          <w:b/>
          <w:color w:val="2A2A2A"/>
          <w:sz w:val="24"/>
          <w:szCs w:val="24"/>
        </w:rPr>
        <w:t xml:space="preserve"> </w:t>
      </w:r>
      <w:r w:rsidR="00C53230">
        <w:rPr>
          <w:rFonts w:ascii="Arial" w:hAnsi="Arial" w:cs="Arial"/>
          <w:b/>
          <w:color w:val="2A2A2A"/>
          <w:sz w:val="24"/>
          <w:szCs w:val="24"/>
        </w:rPr>
        <w:t xml:space="preserve"> </w:t>
      </w:r>
      <w:r w:rsidR="00C53230" w:rsidRPr="00C53230">
        <w:rPr>
          <w:rFonts w:ascii="Arial" w:hAnsi="Arial" w:cs="Arial"/>
          <w:b/>
          <w:color w:val="2A2A2A"/>
          <w:sz w:val="24"/>
          <w:szCs w:val="24"/>
        </w:rPr>
        <w:t>U</w:t>
      </w:r>
      <w:r w:rsidR="005B6317" w:rsidRPr="00C53230">
        <w:rPr>
          <w:rFonts w:ascii="Arial" w:hAnsi="Arial" w:cs="Arial"/>
          <w:iCs/>
          <w:color w:val="2A2A2A"/>
          <w:sz w:val="24"/>
          <w:szCs w:val="24"/>
        </w:rPr>
        <w:t>nstable land not used for building should be classed as land for biodiversity/geodiversity but not counted for open space</w:t>
      </w:r>
      <w:r w:rsidR="00C53230">
        <w:rPr>
          <w:rFonts w:ascii="Arial" w:hAnsi="Arial" w:cs="Arial"/>
          <w:iCs/>
          <w:color w:val="2A2A2A"/>
          <w:sz w:val="24"/>
          <w:szCs w:val="24"/>
        </w:rPr>
        <w:t>.</w:t>
      </w:r>
    </w:p>
    <w:p w:rsidR="00A85733" w:rsidRDefault="00A85733">
      <w:pPr>
        <w:rPr>
          <w:rFonts w:ascii="Arial" w:hAnsi="Arial" w:cs="Arial"/>
          <w:iCs/>
          <w:color w:val="2A2A2A"/>
          <w:sz w:val="24"/>
          <w:szCs w:val="24"/>
        </w:rPr>
      </w:pPr>
      <w:r>
        <w:rPr>
          <w:rFonts w:ascii="Arial" w:hAnsi="Arial" w:cs="Arial"/>
          <w:iCs/>
          <w:color w:val="2A2A2A"/>
          <w:sz w:val="24"/>
          <w:szCs w:val="24"/>
        </w:rPr>
        <w:br w:type="page"/>
      </w:r>
    </w:p>
    <w:p w:rsidR="00A85733" w:rsidRPr="00485DCB" w:rsidRDefault="00A85733" w:rsidP="00A85733">
      <w:pPr>
        <w:rPr>
          <w:rFonts w:ascii="Arial" w:hAnsi="Arial" w:cs="Arial"/>
          <w:b/>
          <w:sz w:val="28"/>
          <w:szCs w:val="28"/>
          <w:u w:val="single"/>
        </w:rPr>
      </w:pPr>
      <w:r w:rsidRPr="00485DCB">
        <w:rPr>
          <w:rFonts w:ascii="Arial" w:hAnsi="Arial" w:cs="Arial"/>
          <w:b/>
          <w:sz w:val="28"/>
          <w:szCs w:val="28"/>
          <w:u w:val="single"/>
        </w:rPr>
        <w:lastRenderedPageBreak/>
        <w:t>DETAILED FINDINGS &amp; FEEDBACK</w:t>
      </w:r>
    </w:p>
    <w:p w:rsidR="00A82546" w:rsidRDefault="00A82546" w:rsidP="00A82546">
      <w:pPr>
        <w:rPr>
          <w:rFonts w:ascii="Arial" w:hAnsi="Arial" w:cs="Arial"/>
          <w:b/>
          <w:color w:val="548DD4" w:themeColor="text2" w:themeTint="99"/>
          <w:sz w:val="24"/>
          <w:szCs w:val="24"/>
          <w:u w:val="single"/>
        </w:rPr>
      </w:pPr>
      <w:r>
        <w:rPr>
          <w:rFonts w:ascii="Arial" w:hAnsi="Arial" w:cs="Arial"/>
          <w:b/>
          <w:color w:val="548DD4" w:themeColor="text2" w:themeTint="99"/>
          <w:sz w:val="24"/>
          <w:szCs w:val="24"/>
          <w:u w:val="single"/>
        </w:rPr>
        <w:t xml:space="preserve">Strategic Policies: Policy NC1 : Wichelstowe </w:t>
      </w:r>
    </w:p>
    <w:p w:rsidR="00A82546" w:rsidRPr="00C53230" w:rsidRDefault="00A82546" w:rsidP="00A82546">
      <w:pPr>
        <w:rPr>
          <w:rFonts w:ascii="Arial" w:hAnsi="Arial" w:cs="Arial"/>
          <w:b/>
          <w:color w:val="000000" w:themeColor="text1"/>
          <w:sz w:val="24"/>
          <w:szCs w:val="24"/>
          <w:u w:val="single"/>
        </w:rPr>
      </w:pPr>
      <w:r w:rsidRPr="00C53230">
        <w:rPr>
          <w:rFonts w:ascii="Arial" w:hAnsi="Arial" w:cs="Arial"/>
          <w:b/>
          <w:color w:val="000000" w:themeColor="text1"/>
          <w:sz w:val="24"/>
          <w:szCs w:val="24"/>
          <w:u w:val="single"/>
        </w:rPr>
        <w:t xml:space="preserve"> b. ‘a secondary school ( or contributions towards the delivery of a 6 forms of entry off site)’. </w:t>
      </w:r>
    </w:p>
    <w:p w:rsidR="00A82546" w:rsidRDefault="00A82546" w:rsidP="00A82546">
      <w:pPr>
        <w:rPr>
          <w:rFonts w:ascii="Arial" w:hAnsi="Arial" w:cs="Arial"/>
          <w:color w:val="2A2A2A"/>
          <w:sz w:val="24"/>
          <w:szCs w:val="24"/>
        </w:rPr>
      </w:pPr>
      <w:r>
        <w:rPr>
          <w:rFonts w:ascii="Arial" w:hAnsi="Arial" w:cs="Arial"/>
          <w:color w:val="2A2A2A"/>
          <w:sz w:val="24"/>
          <w:szCs w:val="24"/>
        </w:rPr>
        <w:t xml:space="preserve">As Wichelstowe already has provision for 3 Primary Schools and a Secondary school within the development and extant planning permission there is no reason to build this school off site. The plan should be amended accordingly. </w:t>
      </w:r>
    </w:p>
    <w:p w:rsidR="00A85733" w:rsidRDefault="00A82546" w:rsidP="00A82546">
      <w:pPr>
        <w:rPr>
          <w:rFonts w:ascii="Arial" w:hAnsi="Arial" w:cs="Arial"/>
          <w:iCs/>
          <w:color w:val="2A2A2A"/>
          <w:sz w:val="24"/>
          <w:szCs w:val="24"/>
        </w:rPr>
      </w:pPr>
      <w:r w:rsidRPr="00A82546">
        <w:rPr>
          <w:rFonts w:ascii="Arial" w:hAnsi="Arial" w:cs="Arial"/>
          <w:b/>
          <w:iCs/>
          <w:color w:val="2A2A2A"/>
          <w:sz w:val="24"/>
          <w:szCs w:val="24"/>
          <w:u w:val="single"/>
        </w:rPr>
        <w:t>Feedback</w:t>
      </w:r>
      <w:r w:rsidRPr="00C17B80">
        <w:rPr>
          <w:rFonts w:ascii="Arial" w:hAnsi="Arial" w:cs="Arial"/>
          <w:iCs/>
          <w:color w:val="2A2A2A"/>
          <w:sz w:val="24"/>
          <w:szCs w:val="24"/>
        </w:rPr>
        <w:t xml:space="preserve">: </w:t>
      </w:r>
      <w:r w:rsidR="00734131">
        <w:rPr>
          <w:rFonts w:ascii="Arial" w:hAnsi="Arial" w:cs="Arial"/>
          <w:iCs/>
          <w:color w:val="2A2A2A"/>
          <w:sz w:val="24"/>
          <w:szCs w:val="24"/>
        </w:rPr>
        <w:t xml:space="preserve"> The plan should include: </w:t>
      </w:r>
      <w:r w:rsidRPr="00C17B80">
        <w:rPr>
          <w:rFonts w:ascii="Arial" w:hAnsi="Arial" w:cs="Arial"/>
          <w:iCs/>
          <w:color w:val="2A2A2A"/>
          <w:sz w:val="24"/>
          <w:szCs w:val="24"/>
        </w:rPr>
        <w:t>All developments will be scrutinised for their sustainability and comments from members of the public will be fully taken into account. Developments undertaken by</w:t>
      </w:r>
      <w:r w:rsidR="00734131">
        <w:rPr>
          <w:rFonts w:ascii="Arial" w:hAnsi="Arial" w:cs="Arial"/>
          <w:iCs/>
          <w:color w:val="2A2A2A"/>
          <w:sz w:val="24"/>
          <w:szCs w:val="24"/>
        </w:rPr>
        <w:t xml:space="preserve"> SBC</w:t>
      </w:r>
      <w:r w:rsidRPr="00C17B80">
        <w:rPr>
          <w:rFonts w:ascii="Arial" w:hAnsi="Arial" w:cs="Arial"/>
          <w:iCs/>
          <w:color w:val="2A2A2A"/>
          <w:sz w:val="24"/>
          <w:szCs w:val="24"/>
        </w:rPr>
        <w:t xml:space="preserve"> as landowner will be particularly carefully scrutinised.</w:t>
      </w:r>
      <w:r>
        <w:rPr>
          <w:rFonts w:ascii="Arial" w:hAnsi="Arial" w:cs="Arial"/>
          <w:iCs/>
          <w:color w:val="2A2A2A"/>
          <w:sz w:val="24"/>
          <w:szCs w:val="24"/>
        </w:rPr>
        <w:t xml:space="preserve"> </w:t>
      </w:r>
      <w:r w:rsidRPr="00461514">
        <w:rPr>
          <w:rFonts w:ascii="Arial" w:hAnsi="Arial" w:cs="Arial"/>
          <w:iCs/>
          <w:color w:val="2A2A2A"/>
          <w:sz w:val="24"/>
          <w:szCs w:val="24"/>
        </w:rPr>
        <w:t xml:space="preserve"> Community Infrastructure Levy agreements should be open to the public if legally possible. Where a development has been agreed in principle and the development is sold on to other developers, SBC should ensure that infrastructure agreements are maintained, applied and made public.</w:t>
      </w:r>
    </w:p>
    <w:p w:rsidR="00A85733" w:rsidRDefault="00A85733">
      <w:pPr>
        <w:rPr>
          <w:rFonts w:ascii="Arial" w:hAnsi="Arial" w:cs="Arial"/>
          <w:iCs/>
          <w:color w:val="2A2A2A"/>
          <w:sz w:val="24"/>
          <w:szCs w:val="24"/>
        </w:rPr>
      </w:pPr>
      <w:r>
        <w:rPr>
          <w:rFonts w:ascii="Arial" w:hAnsi="Arial" w:cs="Arial"/>
          <w:iCs/>
          <w:color w:val="2A2A2A"/>
          <w:sz w:val="24"/>
          <w:szCs w:val="24"/>
        </w:rPr>
        <w:br w:type="page"/>
      </w:r>
    </w:p>
    <w:p w:rsidR="00A85733" w:rsidRPr="00485DCB" w:rsidRDefault="00A85733" w:rsidP="00A85733">
      <w:pPr>
        <w:rPr>
          <w:rFonts w:ascii="Arial" w:hAnsi="Arial" w:cs="Arial"/>
          <w:b/>
          <w:sz w:val="28"/>
          <w:szCs w:val="28"/>
          <w:u w:val="single"/>
        </w:rPr>
      </w:pPr>
      <w:r w:rsidRPr="00485DCB">
        <w:rPr>
          <w:rFonts w:ascii="Arial" w:hAnsi="Arial" w:cs="Arial"/>
          <w:b/>
          <w:sz w:val="28"/>
          <w:szCs w:val="28"/>
          <w:u w:val="single"/>
        </w:rPr>
        <w:lastRenderedPageBreak/>
        <w:t>DETAILED FINDINGS &amp; FEEDBACK</w:t>
      </w:r>
    </w:p>
    <w:p w:rsidR="00F14860" w:rsidRPr="00734131" w:rsidRDefault="00734131">
      <w:pPr>
        <w:rPr>
          <w:rFonts w:ascii="Arial" w:hAnsi="Arial" w:cs="Arial"/>
          <w:b/>
          <w:color w:val="2A2A2A"/>
          <w:sz w:val="24"/>
          <w:szCs w:val="24"/>
          <w:u w:val="single"/>
        </w:rPr>
      </w:pPr>
      <w:r w:rsidRPr="00734131">
        <w:rPr>
          <w:rFonts w:ascii="Arial" w:hAnsi="Arial" w:cs="Arial"/>
          <w:b/>
          <w:color w:val="548DD4" w:themeColor="text2" w:themeTint="99"/>
          <w:sz w:val="24"/>
          <w:szCs w:val="24"/>
          <w:u w:val="single"/>
        </w:rPr>
        <w:t>L</w:t>
      </w:r>
      <w:r w:rsidR="00397315" w:rsidRPr="00734131">
        <w:rPr>
          <w:rFonts w:ascii="Arial" w:hAnsi="Arial" w:cs="Arial"/>
          <w:b/>
          <w:color w:val="548DD4" w:themeColor="text2" w:themeTint="99"/>
          <w:sz w:val="24"/>
          <w:szCs w:val="24"/>
          <w:u w:val="single"/>
        </w:rPr>
        <w:t xml:space="preserve">ocal Plan Maps </w:t>
      </w:r>
    </w:p>
    <w:p w:rsidR="00734131" w:rsidRDefault="001D508E">
      <w:pPr>
        <w:rPr>
          <w:rFonts w:ascii="Arial" w:hAnsi="Arial" w:cs="Arial"/>
          <w:color w:val="2A2A2A"/>
          <w:sz w:val="24"/>
          <w:szCs w:val="24"/>
        </w:rPr>
      </w:pPr>
      <w:r>
        <w:rPr>
          <w:rFonts w:ascii="Arial" w:hAnsi="Arial" w:cs="Arial"/>
          <w:color w:val="2A2A2A"/>
          <w:sz w:val="24"/>
          <w:szCs w:val="24"/>
        </w:rPr>
        <w:t xml:space="preserve">Old Town is designated as part of the Central Area. There is no explanation as to the implications of this to the public. </w:t>
      </w:r>
    </w:p>
    <w:p w:rsidR="001D508E" w:rsidRDefault="00734131">
      <w:pPr>
        <w:rPr>
          <w:rFonts w:ascii="Arial" w:hAnsi="Arial" w:cs="Arial"/>
          <w:color w:val="2A2A2A"/>
          <w:sz w:val="24"/>
          <w:szCs w:val="24"/>
        </w:rPr>
      </w:pPr>
      <w:r w:rsidRPr="0014739E">
        <w:rPr>
          <w:rFonts w:ascii="Arial" w:hAnsi="Arial" w:cs="Arial"/>
          <w:b/>
          <w:color w:val="2A2A2A"/>
          <w:sz w:val="24"/>
          <w:szCs w:val="24"/>
          <w:u w:val="single"/>
        </w:rPr>
        <w:t>Feedback</w:t>
      </w:r>
      <w:r>
        <w:rPr>
          <w:rFonts w:ascii="Arial" w:hAnsi="Arial" w:cs="Arial"/>
          <w:color w:val="2A2A2A"/>
          <w:sz w:val="24"/>
          <w:szCs w:val="24"/>
        </w:rPr>
        <w:t xml:space="preserve"> :</w:t>
      </w:r>
      <w:r w:rsidR="001D508E">
        <w:rPr>
          <w:rFonts w:ascii="Arial" w:hAnsi="Arial" w:cs="Arial"/>
          <w:color w:val="2A2A2A"/>
          <w:sz w:val="24"/>
          <w:szCs w:val="24"/>
        </w:rPr>
        <w:t>The plan</w:t>
      </w:r>
      <w:r w:rsidR="0014739E">
        <w:rPr>
          <w:rFonts w:ascii="Arial" w:hAnsi="Arial" w:cs="Arial"/>
          <w:color w:val="2A2A2A"/>
          <w:sz w:val="24"/>
          <w:szCs w:val="24"/>
        </w:rPr>
        <w:t xml:space="preserve"> should explain the implications of this designation in employment, retail and residential terms</w:t>
      </w:r>
      <w:r w:rsidR="001D508E">
        <w:rPr>
          <w:rFonts w:ascii="Arial" w:hAnsi="Arial" w:cs="Arial"/>
          <w:color w:val="2A2A2A"/>
          <w:sz w:val="24"/>
          <w:szCs w:val="24"/>
        </w:rPr>
        <w:t xml:space="preserve"> </w:t>
      </w:r>
    </w:p>
    <w:p w:rsidR="00E776C1" w:rsidRDefault="00734131" w:rsidP="0014739E">
      <w:pPr>
        <w:rPr>
          <w:rFonts w:ascii="Arial" w:hAnsi="Arial" w:cs="Arial"/>
          <w:color w:val="2A2A2A"/>
          <w:sz w:val="24"/>
          <w:szCs w:val="24"/>
        </w:rPr>
      </w:pPr>
      <w:r>
        <w:rPr>
          <w:rFonts w:ascii="Arial" w:hAnsi="Arial" w:cs="Arial"/>
          <w:color w:val="2A2A2A"/>
          <w:sz w:val="24"/>
          <w:szCs w:val="24"/>
        </w:rPr>
        <w:t>The Allotment process as managed by SBC is complex and it is difficult for the public to manage. Allotment land is not designated on the Local Plan Maps. The statement</w:t>
      </w:r>
      <w:r w:rsidR="0014739E">
        <w:rPr>
          <w:rFonts w:ascii="Arial" w:hAnsi="Arial" w:cs="Arial"/>
          <w:color w:val="2A2A2A"/>
          <w:sz w:val="24"/>
          <w:szCs w:val="24"/>
        </w:rPr>
        <w:t xml:space="preserve">s: </w:t>
      </w:r>
      <w:r>
        <w:rPr>
          <w:rFonts w:ascii="Arial" w:hAnsi="Arial" w:cs="Arial"/>
          <w:color w:val="2A2A2A"/>
          <w:sz w:val="24"/>
          <w:szCs w:val="24"/>
        </w:rPr>
        <w:t xml:space="preserve"> </w:t>
      </w:r>
      <w:r w:rsidR="0014739E">
        <w:rPr>
          <w:rFonts w:ascii="Arial" w:hAnsi="Arial" w:cs="Arial"/>
          <w:color w:val="2A2A2A"/>
          <w:sz w:val="24"/>
          <w:szCs w:val="24"/>
        </w:rPr>
        <w:t xml:space="preserve"> </w:t>
      </w:r>
    </w:p>
    <w:p w:rsidR="00E776C1" w:rsidRDefault="00734131" w:rsidP="0014739E">
      <w:pPr>
        <w:rPr>
          <w:rFonts w:ascii="Arial" w:hAnsi="Arial" w:cs="Arial"/>
          <w:b/>
          <w:color w:val="548DD4" w:themeColor="text2" w:themeTint="99"/>
          <w:sz w:val="24"/>
          <w:szCs w:val="24"/>
        </w:rPr>
      </w:pPr>
      <w:r w:rsidRPr="00DF7BA9">
        <w:rPr>
          <w:rFonts w:ascii="Arial" w:hAnsi="Arial" w:cs="Arial"/>
          <w:b/>
          <w:color w:val="2A2A2A"/>
          <w:sz w:val="24"/>
          <w:szCs w:val="24"/>
        </w:rPr>
        <w:t xml:space="preserve">1.24 : ‘Make full use of Swindon’s untapped resources,  </w:t>
      </w:r>
      <w:r>
        <w:rPr>
          <w:rFonts w:ascii="Arial" w:hAnsi="Arial" w:cs="Arial"/>
          <w:b/>
          <w:color w:val="2A2A2A"/>
          <w:sz w:val="24"/>
          <w:szCs w:val="24"/>
        </w:rPr>
        <w:t xml:space="preserve">and </w:t>
      </w:r>
      <w:r w:rsidR="0014739E">
        <w:rPr>
          <w:rFonts w:ascii="Arial" w:hAnsi="Arial" w:cs="Arial"/>
          <w:b/>
          <w:color w:val="2A2A2A"/>
          <w:sz w:val="24"/>
          <w:szCs w:val="24"/>
        </w:rPr>
        <w:t xml:space="preserve"> </w:t>
      </w:r>
      <w:r w:rsidR="0014739E" w:rsidRPr="00A82546">
        <w:rPr>
          <w:rFonts w:ascii="Arial" w:hAnsi="Arial" w:cs="Arial"/>
          <w:b/>
          <w:color w:val="000000" w:themeColor="text1"/>
          <w:sz w:val="24"/>
          <w:szCs w:val="24"/>
          <w:u w:val="single"/>
        </w:rPr>
        <w:t>4</w:t>
      </w:r>
      <w:r w:rsidR="0014739E" w:rsidRPr="0014739E">
        <w:rPr>
          <w:rFonts w:ascii="Arial" w:hAnsi="Arial" w:cs="Arial"/>
          <w:b/>
          <w:color w:val="000000" w:themeColor="text1"/>
          <w:sz w:val="24"/>
          <w:szCs w:val="24"/>
        </w:rPr>
        <w:t>.341 ‘In exceptional circumstances the wider community benefits of the development ,such as a school or a community centre, may outweigh the loss of open space’</w:t>
      </w:r>
      <w:r w:rsidR="0014739E" w:rsidRPr="0014739E">
        <w:rPr>
          <w:rFonts w:ascii="Arial" w:hAnsi="Arial" w:cs="Arial"/>
          <w:b/>
          <w:color w:val="548DD4" w:themeColor="text2" w:themeTint="99"/>
          <w:sz w:val="24"/>
          <w:szCs w:val="24"/>
        </w:rPr>
        <w:t xml:space="preserve">. </w:t>
      </w:r>
    </w:p>
    <w:p w:rsidR="0014739E" w:rsidRPr="00E776C1" w:rsidRDefault="0014739E" w:rsidP="0014739E">
      <w:pPr>
        <w:rPr>
          <w:rFonts w:ascii="Arial" w:hAnsi="Arial" w:cs="Arial"/>
          <w:sz w:val="24"/>
          <w:szCs w:val="24"/>
        </w:rPr>
      </w:pPr>
      <w:r w:rsidRPr="00E776C1">
        <w:rPr>
          <w:rFonts w:ascii="Arial" w:hAnsi="Arial" w:cs="Arial"/>
          <w:sz w:val="24"/>
          <w:szCs w:val="24"/>
        </w:rPr>
        <w:t>Raise concerns about safeguarding this environment for current and future generations.</w:t>
      </w:r>
    </w:p>
    <w:p w:rsidR="0014739E" w:rsidRPr="00A85733" w:rsidRDefault="0014739E" w:rsidP="0014739E">
      <w:pPr>
        <w:rPr>
          <w:rFonts w:ascii="Arial" w:hAnsi="Arial" w:cs="Arial"/>
          <w:sz w:val="24"/>
          <w:szCs w:val="24"/>
        </w:rPr>
      </w:pPr>
      <w:r w:rsidRPr="00CF35F8">
        <w:rPr>
          <w:rFonts w:ascii="Arial" w:hAnsi="Arial" w:cs="Arial"/>
          <w:b/>
          <w:sz w:val="24"/>
          <w:szCs w:val="24"/>
          <w:u w:val="single"/>
        </w:rPr>
        <w:t>Feedback</w:t>
      </w:r>
      <w:r w:rsidRPr="0014739E">
        <w:rPr>
          <w:rFonts w:ascii="Arial" w:hAnsi="Arial" w:cs="Arial"/>
          <w:b/>
          <w:sz w:val="24"/>
          <w:szCs w:val="24"/>
        </w:rPr>
        <w:t xml:space="preserve">: </w:t>
      </w:r>
      <w:r w:rsidRPr="00A85733">
        <w:rPr>
          <w:rFonts w:ascii="Arial" w:hAnsi="Arial" w:cs="Arial"/>
          <w:sz w:val="24"/>
          <w:szCs w:val="24"/>
        </w:rPr>
        <w:t xml:space="preserve">The plan should show Allotments as a designated category. </w:t>
      </w:r>
    </w:p>
    <w:p w:rsidR="005446C6" w:rsidRDefault="005446C6">
      <w:pPr>
        <w:rPr>
          <w:rFonts w:ascii="Arial" w:hAnsi="Arial" w:cs="Arial"/>
          <w:color w:val="2A2A2A"/>
          <w:sz w:val="24"/>
          <w:szCs w:val="24"/>
        </w:rPr>
      </w:pPr>
      <w:r>
        <w:rPr>
          <w:rFonts w:ascii="Arial" w:hAnsi="Arial" w:cs="Arial"/>
          <w:color w:val="2A2A2A"/>
          <w:sz w:val="24"/>
          <w:szCs w:val="24"/>
        </w:rPr>
        <w:t xml:space="preserve">The legend describing the designation of land does not explain ‘white’ space’. Land shown as ‘white space’ includes the Broome Manor Municipal Golf Course and the Field which separates Croft Road from Wichelstowe.  There are further examples around Wroughton, </w:t>
      </w:r>
    </w:p>
    <w:p w:rsidR="005446C6" w:rsidRDefault="0014739E">
      <w:pPr>
        <w:rPr>
          <w:rFonts w:ascii="Arial" w:hAnsi="Arial" w:cs="Arial"/>
          <w:color w:val="2A2A2A"/>
          <w:sz w:val="24"/>
          <w:szCs w:val="24"/>
        </w:rPr>
      </w:pPr>
      <w:r w:rsidRPr="0014739E">
        <w:rPr>
          <w:rFonts w:ascii="Arial" w:hAnsi="Arial" w:cs="Arial"/>
          <w:b/>
          <w:color w:val="2A2A2A"/>
          <w:sz w:val="24"/>
          <w:szCs w:val="24"/>
          <w:u w:val="single"/>
        </w:rPr>
        <w:t>Feedback :</w:t>
      </w:r>
      <w:r>
        <w:rPr>
          <w:rFonts w:ascii="Arial" w:hAnsi="Arial" w:cs="Arial"/>
          <w:color w:val="2A2A2A"/>
          <w:sz w:val="24"/>
          <w:szCs w:val="24"/>
        </w:rPr>
        <w:t xml:space="preserve"> </w:t>
      </w:r>
      <w:r w:rsidR="005446C6">
        <w:rPr>
          <w:rFonts w:ascii="Arial" w:hAnsi="Arial" w:cs="Arial"/>
          <w:color w:val="2A2A2A"/>
          <w:sz w:val="24"/>
          <w:szCs w:val="24"/>
        </w:rPr>
        <w:t xml:space="preserve">This </w:t>
      </w:r>
      <w:r>
        <w:rPr>
          <w:rFonts w:ascii="Arial" w:hAnsi="Arial" w:cs="Arial"/>
          <w:color w:val="2A2A2A"/>
          <w:sz w:val="24"/>
          <w:szCs w:val="24"/>
        </w:rPr>
        <w:t xml:space="preserve">plan should provide an </w:t>
      </w:r>
      <w:r w:rsidR="005446C6">
        <w:rPr>
          <w:rFonts w:ascii="Arial" w:hAnsi="Arial" w:cs="Arial"/>
          <w:color w:val="2A2A2A"/>
          <w:sz w:val="24"/>
          <w:szCs w:val="24"/>
        </w:rPr>
        <w:t xml:space="preserve"> appropriate designation of this ‘white space’ </w:t>
      </w:r>
      <w:r>
        <w:rPr>
          <w:rFonts w:ascii="Arial" w:hAnsi="Arial" w:cs="Arial"/>
          <w:color w:val="2A2A2A"/>
          <w:sz w:val="24"/>
          <w:szCs w:val="24"/>
        </w:rPr>
        <w:t xml:space="preserve"> as to do otherwise </w:t>
      </w:r>
      <w:r w:rsidR="005446C6">
        <w:rPr>
          <w:rFonts w:ascii="Arial" w:hAnsi="Arial" w:cs="Arial"/>
          <w:color w:val="2A2A2A"/>
          <w:sz w:val="24"/>
          <w:szCs w:val="24"/>
        </w:rPr>
        <w:t xml:space="preserve"> leaves this land open to </w:t>
      </w:r>
      <w:r>
        <w:rPr>
          <w:rFonts w:ascii="Arial" w:hAnsi="Arial" w:cs="Arial"/>
          <w:color w:val="2A2A2A"/>
          <w:sz w:val="24"/>
          <w:szCs w:val="24"/>
        </w:rPr>
        <w:t xml:space="preserve">development and will risk the amenity of current and future generations.  </w:t>
      </w:r>
      <w:r w:rsidR="005446C6">
        <w:rPr>
          <w:rFonts w:ascii="Arial" w:hAnsi="Arial" w:cs="Arial"/>
          <w:color w:val="2A2A2A"/>
          <w:sz w:val="24"/>
          <w:szCs w:val="24"/>
        </w:rPr>
        <w:t xml:space="preserve"> That the Broome Manor Golf Course is LA land is a further concern given the open and green space policy of this Council. </w:t>
      </w:r>
    </w:p>
    <w:p w:rsidR="0005310A" w:rsidRDefault="0005310A">
      <w:pPr>
        <w:rPr>
          <w:rFonts w:ascii="Arial" w:hAnsi="Arial" w:cs="Arial"/>
          <w:b/>
          <w:color w:val="000000"/>
          <w:sz w:val="24"/>
          <w:szCs w:val="24"/>
          <w:u w:val="single"/>
        </w:rPr>
      </w:pPr>
      <w:r>
        <w:rPr>
          <w:rFonts w:ascii="Arial" w:hAnsi="Arial" w:cs="Arial"/>
          <w:b/>
          <w:color w:val="000000"/>
          <w:sz w:val="24"/>
          <w:szCs w:val="24"/>
          <w:u w:val="single"/>
        </w:rPr>
        <w:br w:type="page"/>
      </w:r>
    </w:p>
    <w:p w:rsidR="00D16722" w:rsidRPr="00A85733" w:rsidRDefault="00485DCB" w:rsidP="00D16722">
      <w:pPr>
        <w:rPr>
          <w:rFonts w:ascii="Arial" w:hAnsi="Arial" w:cs="Arial"/>
          <w:b/>
          <w:color w:val="000000"/>
          <w:sz w:val="28"/>
          <w:szCs w:val="28"/>
          <w:u w:val="single"/>
        </w:rPr>
      </w:pPr>
      <w:r w:rsidRPr="00A85733">
        <w:rPr>
          <w:rFonts w:ascii="Arial" w:hAnsi="Arial" w:cs="Arial"/>
          <w:b/>
          <w:color w:val="000000"/>
          <w:sz w:val="28"/>
          <w:szCs w:val="28"/>
          <w:u w:val="single"/>
        </w:rPr>
        <w:lastRenderedPageBreak/>
        <w:t xml:space="preserve">CONCLUSIONS </w:t>
      </w:r>
      <w:r w:rsidR="00D16722" w:rsidRPr="00A85733">
        <w:rPr>
          <w:rFonts w:ascii="Arial" w:hAnsi="Arial" w:cs="Arial"/>
          <w:b/>
          <w:color w:val="000000"/>
          <w:sz w:val="28"/>
          <w:szCs w:val="28"/>
          <w:u w:val="single"/>
        </w:rPr>
        <w:t xml:space="preserve"> </w:t>
      </w:r>
    </w:p>
    <w:p w:rsidR="00485DCB" w:rsidRDefault="00CF35F8" w:rsidP="00D16722">
      <w:pPr>
        <w:rPr>
          <w:rFonts w:ascii="Arial" w:hAnsi="Arial" w:cs="Arial"/>
          <w:color w:val="000000"/>
          <w:sz w:val="24"/>
          <w:szCs w:val="24"/>
        </w:rPr>
      </w:pPr>
      <w:r w:rsidRPr="00CF35F8">
        <w:rPr>
          <w:rFonts w:ascii="Arial" w:hAnsi="Arial" w:cs="Arial"/>
          <w:color w:val="000000"/>
          <w:sz w:val="24"/>
          <w:szCs w:val="24"/>
        </w:rPr>
        <w:t>I</w:t>
      </w:r>
      <w:r w:rsidR="00C472B0">
        <w:rPr>
          <w:rFonts w:ascii="Arial" w:hAnsi="Arial" w:cs="Arial"/>
          <w:color w:val="000000"/>
          <w:sz w:val="24"/>
          <w:szCs w:val="24"/>
        </w:rPr>
        <w:t xml:space="preserve"> believe the Local Plan 2026 </w:t>
      </w:r>
      <w:r w:rsidR="00DE3D49">
        <w:rPr>
          <w:rFonts w:ascii="Arial" w:hAnsi="Arial" w:cs="Arial"/>
          <w:color w:val="000000"/>
          <w:sz w:val="24"/>
          <w:szCs w:val="24"/>
        </w:rPr>
        <w:t>is</w:t>
      </w:r>
      <w:r w:rsidR="00A85733">
        <w:rPr>
          <w:rFonts w:ascii="Arial" w:hAnsi="Arial" w:cs="Arial"/>
          <w:color w:val="000000"/>
          <w:sz w:val="24"/>
          <w:szCs w:val="24"/>
        </w:rPr>
        <w:t xml:space="preserve"> </w:t>
      </w:r>
      <w:r>
        <w:rPr>
          <w:rFonts w:ascii="Arial" w:hAnsi="Arial" w:cs="Arial"/>
          <w:color w:val="000000"/>
          <w:sz w:val="24"/>
          <w:szCs w:val="24"/>
        </w:rPr>
        <w:t>un</w:t>
      </w:r>
      <w:r w:rsidR="00485DCB">
        <w:rPr>
          <w:rFonts w:ascii="Arial" w:hAnsi="Arial" w:cs="Arial"/>
          <w:color w:val="000000"/>
          <w:sz w:val="24"/>
          <w:szCs w:val="24"/>
        </w:rPr>
        <w:t>sound for the following reasons:</w:t>
      </w:r>
    </w:p>
    <w:p w:rsidR="00A85733" w:rsidRPr="00A85733" w:rsidRDefault="00A85733" w:rsidP="00E776C1">
      <w:pPr>
        <w:pStyle w:val="ListParagraph"/>
        <w:numPr>
          <w:ilvl w:val="0"/>
          <w:numId w:val="11"/>
        </w:numPr>
        <w:rPr>
          <w:rFonts w:ascii="Arial" w:hAnsi="Arial" w:cs="Arial"/>
          <w:color w:val="000000"/>
          <w:sz w:val="24"/>
          <w:szCs w:val="24"/>
        </w:rPr>
      </w:pPr>
      <w:r w:rsidRPr="0005310A">
        <w:rPr>
          <w:rFonts w:ascii="Arial" w:hAnsi="Arial" w:cs="Arial"/>
          <w:color w:val="2A2A2A"/>
          <w:sz w:val="24"/>
          <w:szCs w:val="24"/>
        </w:rPr>
        <w:t xml:space="preserve">This plan does not propose an extension to Swindon’s boundaries therefore the total land area is fixed. </w:t>
      </w:r>
    </w:p>
    <w:p w:rsidR="0005310A" w:rsidRDefault="0005310A" w:rsidP="00E776C1">
      <w:pPr>
        <w:pStyle w:val="ListParagraph"/>
        <w:numPr>
          <w:ilvl w:val="0"/>
          <w:numId w:val="11"/>
        </w:numPr>
        <w:rPr>
          <w:rFonts w:ascii="Arial" w:hAnsi="Arial" w:cs="Arial"/>
          <w:color w:val="000000"/>
          <w:sz w:val="24"/>
          <w:szCs w:val="24"/>
        </w:rPr>
      </w:pPr>
      <w:r w:rsidRPr="0005310A">
        <w:rPr>
          <w:rFonts w:ascii="Arial" w:hAnsi="Arial" w:cs="Arial"/>
          <w:color w:val="000000"/>
          <w:sz w:val="24"/>
          <w:szCs w:val="24"/>
        </w:rPr>
        <w:t>This plan does not address the conflicting objectives of a 5 year land supply, an additional 20,000 homes and the need for open and green space</w:t>
      </w:r>
      <w:r w:rsidR="00A85733">
        <w:rPr>
          <w:rFonts w:ascii="Arial" w:hAnsi="Arial" w:cs="Arial"/>
          <w:color w:val="000000"/>
          <w:sz w:val="24"/>
          <w:szCs w:val="24"/>
        </w:rPr>
        <w:t xml:space="preserve"> within these fixed boundaries</w:t>
      </w:r>
      <w:r>
        <w:rPr>
          <w:rFonts w:ascii="Arial" w:hAnsi="Arial" w:cs="Arial"/>
          <w:color w:val="000000"/>
          <w:sz w:val="24"/>
          <w:szCs w:val="24"/>
        </w:rPr>
        <w:t>.</w:t>
      </w:r>
    </w:p>
    <w:p w:rsidR="005B7A3E" w:rsidRDefault="005B7A3E" w:rsidP="00E776C1">
      <w:pPr>
        <w:pStyle w:val="ListParagraph"/>
        <w:numPr>
          <w:ilvl w:val="0"/>
          <w:numId w:val="11"/>
        </w:numPr>
        <w:rPr>
          <w:rFonts w:ascii="Arial" w:hAnsi="Arial" w:cs="Arial"/>
          <w:color w:val="000000"/>
          <w:sz w:val="24"/>
          <w:szCs w:val="24"/>
        </w:rPr>
      </w:pPr>
      <w:r>
        <w:rPr>
          <w:rFonts w:ascii="Arial" w:hAnsi="Arial" w:cs="Arial"/>
          <w:color w:val="000000"/>
          <w:sz w:val="24"/>
          <w:szCs w:val="24"/>
        </w:rPr>
        <w:t xml:space="preserve">Continuing to build towards Swindon’s boundaries risks challenges from developments encroaching on the surrounding areas. </w:t>
      </w:r>
    </w:p>
    <w:p w:rsidR="00C472B0" w:rsidRPr="0005310A" w:rsidRDefault="00A85733" w:rsidP="00E776C1">
      <w:pPr>
        <w:pStyle w:val="ListParagraph"/>
        <w:numPr>
          <w:ilvl w:val="0"/>
          <w:numId w:val="11"/>
        </w:numPr>
        <w:rPr>
          <w:rFonts w:ascii="Arial" w:hAnsi="Arial" w:cs="Arial"/>
          <w:color w:val="000000"/>
          <w:sz w:val="24"/>
          <w:szCs w:val="24"/>
        </w:rPr>
      </w:pPr>
      <w:r>
        <w:rPr>
          <w:rFonts w:ascii="Arial" w:hAnsi="Arial" w:cs="Arial"/>
          <w:color w:val="2A2A2A"/>
          <w:sz w:val="24"/>
          <w:szCs w:val="24"/>
        </w:rPr>
        <w:t xml:space="preserve">This plan </w:t>
      </w:r>
      <w:r w:rsidR="00C472B0" w:rsidRPr="0005310A">
        <w:rPr>
          <w:rFonts w:ascii="Arial" w:hAnsi="Arial" w:cs="Arial"/>
          <w:color w:val="000000"/>
          <w:sz w:val="24"/>
          <w:szCs w:val="24"/>
        </w:rPr>
        <w:t>does not recognise that an additional 20,000 homes will create the need for more open and green space for the health and benefit of the community.</w:t>
      </w:r>
    </w:p>
    <w:p w:rsidR="00C472B0" w:rsidRPr="0005310A" w:rsidRDefault="00C472B0" w:rsidP="00E776C1">
      <w:pPr>
        <w:pStyle w:val="ListParagraph"/>
        <w:numPr>
          <w:ilvl w:val="0"/>
          <w:numId w:val="11"/>
        </w:numPr>
        <w:rPr>
          <w:rFonts w:ascii="Arial" w:hAnsi="Arial" w:cs="Arial"/>
          <w:color w:val="000000"/>
          <w:sz w:val="24"/>
          <w:szCs w:val="24"/>
        </w:rPr>
      </w:pPr>
      <w:r w:rsidRPr="0005310A">
        <w:rPr>
          <w:rFonts w:ascii="Arial" w:hAnsi="Arial" w:cs="Arial"/>
          <w:color w:val="000000"/>
          <w:sz w:val="24"/>
          <w:szCs w:val="24"/>
        </w:rPr>
        <w:t xml:space="preserve">This plan is based on a vibrant Town Centre </w:t>
      </w:r>
      <w:r w:rsidR="00AD1029" w:rsidRPr="0005310A">
        <w:rPr>
          <w:rFonts w:ascii="Arial" w:hAnsi="Arial" w:cs="Arial"/>
          <w:color w:val="000000"/>
          <w:sz w:val="24"/>
          <w:szCs w:val="24"/>
        </w:rPr>
        <w:t xml:space="preserve">as </w:t>
      </w:r>
      <w:r w:rsidRPr="0005310A">
        <w:rPr>
          <w:rFonts w:ascii="Arial" w:hAnsi="Arial" w:cs="Arial"/>
          <w:color w:val="000000"/>
          <w:sz w:val="24"/>
          <w:szCs w:val="24"/>
        </w:rPr>
        <w:t>the hub for transport activity. It does not recognise the Town Centre is no</w:t>
      </w:r>
      <w:r w:rsidR="00AD1029" w:rsidRPr="0005310A">
        <w:rPr>
          <w:rFonts w:ascii="Arial" w:hAnsi="Arial" w:cs="Arial"/>
          <w:color w:val="000000"/>
          <w:sz w:val="24"/>
          <w:szCs w:val="24"/>
        </w:rPr>
        <w:t xml:space="preserve"> longer the only </w:t>
      </w:r>
      <w:r w:rsidRPr="0005310A">
        <w:rPr>
          <w:rFonts w:ascii="Arial" w:hAnsi="Arial" w:cs="Arial"/>
          <w:color w:val="000000"/>
          <w:sz w:val="24"/>
          <w:szCs w:val="24"/>
        </w:rPr>
        <w:t>destination of choice for the public and t</w:t>
      </w:r>
      <w:r w:rsidR="00AD1029" w:rsidRPr="0005310A">
        <w:rPr>
          <w:rFonts w:ascii="Arial" w:hAnsi="Arial" w:cs="Arial"/>
          <w:color w:val="000000"/>
          <w:sz w:val="24"/>
          <w:szCs w:val="24"/>
        </w:rPr>
        <w:t>he attraction of district and out of town shopping. T</w:t>
      </w:r>
      <w:r w:rsidRPr="0005310A">
        <w:rPr>
          <w:rFonts w:ascii="Arial" w:hAnsi="Arial" w:cs="Arial"/>
          <w:color w:val="000000"/>
          <w:sz w:val="24"/>
          <w:szCs w:val="24"/>
        </w:rPr>
        <w:t xml:space="preserve">his plan is flawed in that it relies upon a transport strategy which does not recognise the growth and use of district </w:t>
      </w:r>
      <w:r w:rsidR="00AD1029" w:rsidRPr="0005310A">
        <w:rPr>
          <w:rFonts w:ascii="Arial" w:hAnsi="Arial" w:cs="Arial"/>
          <w:color w:val="000000"/>
          <w:sz w:val="24"/>
          <w:szCs w:val="24"/>
        </w:rPr>
        <w:t xml:space="preserve">and out of town centres. </w:t>
      </w:r>
      <w:r w:rsidRPr="0005310A">
        <w:rPr>
          <w:rFonts w:ascii="Arial" w:hAnsi="Arial" w:cs="Arial"/>
          <w:color w:val="000000"/>
          <w:sz w:val="24"/>
          <w:szCs w:val="24"/>
        </w:rPr>
        <w:t xml:space="preserve"> </w:t>
      </w:r>
    </w:p>
    <w:p w:rsidR="00C472B0" w:rsidRPr="0005310A" w:rsidRDefault="00C472B0" w:rsidP="00E776C1">
      <w:pPr>
        <w:pStyle w:val="ListParagraph"/>
        <w:numPr>
          <w:ilvl w:val="0"/>
          <w:numId w:val="11"/>
        </w:numPr>
        <w:rPr>
          <w:rFonts w:ascii="Arial" w:hAnsi="Arial" w:cs="Arial"/>
          <w:color w:val="000000"/>
          <w:sz w:val="24"/>
          <w:szCs w:val="24"/>
        </w:rPr>
      </w:pPr>
      <w:r w:rsidRPr="0005310A">
        <w:rPr>
          <w:rFonts w:ascii="Arial" w:hAnsi="Arial" w:cs="Arial"/>
          <w:color w:val="000000"/>
          <w:sz w:val="24"/>
          <w:szCs w:val="24"/>
        </w:rPr>
        <w:t xml:space="preserve">As a Local </w:t>
      </w:r>
      <w:r w:rsidR="00AD1029" w:rsidRPr="0005310A">
        <w:rPr>
          <w:rFonts w:ascii="Arial" w:hAnsi="Arial" w:cs="Arial"/>
          <w:color w:val="000000"/>
          <w:sz w:val="24"/>
          <w:szCs w:val="24"/>
        </w:rPr>
        <w:t>A</w:t>
      </w:r>
      <w:r w:rsidRPr="0005310A">
        <w:rPr>
          <w:rFonts w:ascii="Arial" w:hAnsi="Arial" w:cs="Arial"/>
          <w:color w:val="000000"/>
          <w:sz w:val="24"/>
          <w:szCs w:val="24"/>
        </w:rPr>
        <w:t xml:space="preserve">uthority, Swindon is dependent upon the car for transport and has 2 main employers, </w:t>
      </w:r>
      <w:r w:rsidR="00A85733">
        <w:rPr>
          <w:rFonts w:ascii="Arial" w:hAnsi="Arial" w:cs="Arial"/>
          <w:color w:val="000000"/>
          <w:sz w:val="24"/>
          <w:szCs w:val="24"/>
        </w:rPr>
        <w:t xml:space="preserve">car manufactures </w:t>
      </w:r>
      <w:r w:rsidRPr="0005310A">
        <w:rPr>
          <w:rFonts w:ascii="Arial" w:hAnsi="Arial" w:cs="Arial"/>
          <w:color w:val="000000"/>
          <w:sz w:val="24"/>
          <w:szCs w:val="24"/>
        </w:rPr>
        <w:t xml:space="preserve">Honda and BMW , </w:t>
      </w:r>
      <w:r w:rsidR="00A85733">
        <w:rPr>
          <w:rFonts w:ascii="Arial" w:hAnsi="Arial" w:cs="Arial"/>
          <w:color w:val="000000"/>
          <w:sz w:val="24"/>
          <w:szCs w:val="24"/>
        </w:rPr>
        <w:t>y</w:t>
      </w:r>
      <w:r w:rsidRPr="0005310A">
        <w:rPr>
          <w:rFonts w:ascii="Arial" w:hAnsi="Arial" w:cs="Arial"/>
          <w:color w:val="000000"/>
          <w:sz w:val="24"/>
          <w:szCs w:val="24"/>
        </w:rPr>
        <w:t xml:space="preserve">et it proposes a transport strategy based on the premise of discouraging car traffic. The plan offers no alternative transport strategy to a Rapid Bus Transit to operate within the existing congested road network. </w:t>
      </w:r>
      <w:r w:rsidR="00A85733">
        <w:rPr>
          <w:rFonts w:ascii="Arial" w:hAnsi="Arial" w:cs="Arial"/>
          <w:color w:val="000000"/>
          <w:sz w:val="24"/>
          <w:szCs w:val="24"/>
        </w:rPr>
        <w:t xml:space="preserve">It does not incorporate the main rail links. </w:t>
      </w:r>
      <w:r w:rsidRPr="0005310A">
        <w:rPr>
          <w:rFonts w:ascii="Arial" w:hAnsi="Arial" w:cs="Arial"/>
          <w:color w:val="000000"/>
          <w:sz w:val="24"/>
          <w:szCs w:val="24"/>
        </w:rPr>
        <w:t xml:space="preserve">The transport strategy for 2026 is contradictory. </w:t>
      </w:r>
    </w:p>
    <w:p w:rsidR="00A8301C" w:rsidRPr="00A8301C" w:rsidRDefault="00C472B0" w:rsidP="00E776C1">
      <w:pPr>
        <w:pStyle w:val="ListParagraph"/>
        <w:numPr>
          <w:ilvl w:val="0"/>
          <w:numId w:val="11"/>
        </w:numPr>
        <w:rPr>
          <w:rFonts w:ascii="Arial" w:hAnsi="Arial" w:cs="Arial"/>
          <w:color w:val="000000"/>
          <w:sz w:val="24"/>
          <w:szCs w:val="24"/>
        </w:rPr>
      </w:pPr>
      <w:r w:rsidRPr="00A8301C">
        <w:rPr>
          <w:rFonts w:ascii="Arial" w:hAnsi="Arial" w:cs="Arial"/>
          <w:color w:val="000000"/>
          <w:sz w:val="24"/>
          <w:szCs w:val="24"/>
        </w:rPr>
        <w:t>The plan aims to reach the highest target for employment and yet offers no realistic transport strategy to support this</w:t>
      </w:r>
      <w:r w:rsidR="00A8301C" w:rsidRPr="00A8301C">
        <w:rPr>
          <w:rFonts w:ascii="Arial" w:hAnsi="Arial" w:cs="Arial"/>
          <w:color w:val="000000"/>
          <w:sz w:val="24"/>
          <w:szCs w:val="24"/>
        </w:rPr>
        <w:t>. SBC is withdrawing financial support for public transport as it states it is not economically viable. To base a transport strategy on a service which SBC itself does not support as viable is contradictory.</w:t>
      </w:r>
    </w:p>
    <w:p w:rsidR="00485DCB" w:rsidRDefault="00485DCB" w:rsidP="00E776C1">
      <w:pPr>
        <w:pStyle w:val="ListParagraph"/>
        <w:numPr>
          <w:ilvl w:val="0"/>
          <w:numId w:val="11"/>
        </w:numPr>
        <w:rPr>
          <w:rFonts w:ascii="Arial" w:hAnsi="Arial" w:cs="Arial"/>
          <w:color w:val="000000"/>
          <w:sz w:val="24"/>
          <w:szCs w:val="24"/>
        </w:rPr>
      </w:pPr>
      <w:r w:rsidRPr="0005310A">
        <w:rPr>
          <w:rFonts w:ascii="Arial" w:hAnsi="Arial" w:cs="Arial"/>
          <w:color w:val="000000"/>
          <w:sz w:val="24"/>
          <w:szCs w:val="24"/>
        </w:rPr>
        <w:t xml:space="preserve">This plan is focused on the building of yet more homes in a town where existing developments remain unfinished, lack agreed amenities and where homes remain unsold. </w:t>
      </w:r>
    </w:p>
    <w:p w:rsidR="00DF758C" w:rsidRPr="00DF758C" w:rsidRDefault="00DF758C" w:rsidP="00E776C1">
      <w:pPr>
        <w:pStyle w:val="ListParagraph"/>
        <w:numPr>
          <w:ilvl w:val="0"/>
          <w:numId w:val="11"/>
        </w:numPr>
        <w:rPr>
          <w:rFonts w:ascii="Arial" w:hAnsi="Arial" w:cs="Arial"/>
          <w:color w:val="000000"/>
          <w:sz w:val="24"/>
          <w:szCs w:val="24"/>
        </w:rPr>
      </w:pPr>
      <w:r w:rsidRPr="00DF758C">
        <w:rPr>
          <w:rFonts w:ascii="Arial" w:hAnsi="Arial" w:cs="Arial"/>
          <w:color w:val="2A2A2A"/>
          <w:sz w:val="24"/>
          <w:szCs w:val="24"/>
        </w:rPr>
        <w:t xml:space="preserve">SBC is inconsistent in its determination and provision of infrastructure needs. This inconsistency is apparent between Local Authority and Private Developments as well as across Private Development. </w:t>
      </w:r>
    </w:p>
    <w:p w:rsidR="00B7125A" w:rsidRPr="00DF758C" w:rsidRDefault="00485DCB" w:rsidP="00E776C1">
      <w:pPr>
        <w:pStyle w:val="ListParagraph"/>
        <w:numPr>
          <w:ilvl w:val="0"/>
          <w:numId w:val="11"/>
        </w:numPr>
        <w:rPr>
          <w:rFonts w:ascii="Arial" w:hAnsi="Arial" w:cs="Arial"/>
          <w:color w:val="000000"/>
          <w:sz w:val="24"/>
          <w:szCs w:val="24"/>
        </w:rPr>
      </w:pPr>
      <w:r w:rsidRPr="00DF758C">
        <w:rPr>
          <w:rFonts w:ascii="Arial" w:hAnsi="Arial" w:cs="Arial"/>
          <w:color w:val="000000"/>
          <w:sz w:val="24"/>
          <w:szCs w:val="24"/>
        </w:rPr>
        <w:t xml:space="preserve">Public engagement on developments </w:t>
      </w:r>
      <w:r w:rsidR="00B7125A" w:rsidRPr="00DF758C">
        <w:rPr>
          <w:rFonts w:ascii="Arial" w:hAnsi="Arial" w:cs="Arial"/>
          <w:color w:val="000000"/>
          <w:sz w:val="24"/>
          <w:szCs w:val="24"/>
        </w:rPr>
        <w:t xml:space="preserve">is </w:t>
      </w:r>
      <w:r w:rsidRPr="00DF758C">
        <w:rPr>
          <w:rFonts w:ascii="Arial" w:hAnsi="Arial" w:cs="Arial"/>
          <w:color w:val="000000"/>
          <w:sz w:val="24"/>
          <w:szCs w:val="24"/>
        </w:rPr>
        <w:t xml:space="preserve">dismissed when engagement identifies concerns on the infrastructure to support such developments in terms of </w:t>
      </w:r>
      <w:r w:rsidR="00C472B0" w:rsidRPr="00DF758C">
        <w:rPr>
          <w:rFonts w:ascii="Arial" w:hAnsi="Arial" w:cs="Arial"/>
          <w:color w:val="000000"/>
          <w:sz w:val="24"/>
          <w:szCs w:val="24"/>
        </w:rPr>
        <w:t xml:space="preserve">employment, </w:t>
      </w:r>
      <w:r w:rsidRPr="00DF758C">
        <w:rPr>
          <w:rFonts w:ascii="Arial" w:hAnsi="Arial" w:cs="Arial"/>
          <w:color w:val="000000"/>
          <w:sz w:val="24"/>
          <w:szCs w:val="24"/>
        </w:rPr>
        <w:t>utilities, schools and highways</w:t>
      </w:r>
      <w:r w:rsidR="00B7125A" w:rsidRPr="00DF758C">
        <w:rPr>
          <w:rFonts w:ascii="Arial" w:hAnsi="Arial" w:cs="Arial"/>
          <w:color w:val="000000"/>
          <w:sz w:val="24"/>
          <w:szCs w:val="24"/>
        </w:rPr>
        <w:t>.</w:t>
      </w:r>
      <w:r w:rsidR="00E21E99" w:rsidRPr="00DF758C">
        <w:rPr>
          <w:rFonts w:ascii="Arial" w:hAnsi="Arial" w:cs="Arial"/>
          <w:color w:val="000000"/>
          <w:sz w:val="24"/>
          <w:szCs w:val="24"/>
        </w:rPr>
        <w:t xml:space="preserve"> SBC does not hold developers to</w:t>
      </w:r>
      <w:r w:rsidR="00C472B0" w:rsidRPr="00DF758C">
        <w:rPr>
          <w:rFonts w:ascii="Arial" w:hAnsi="Arial" w:cs="Arial"/>
          <w:color w:val="000000"/>
          <w:sz w:val="24"/>
          <w:szCs w:val="24"/>
        </w:rPr>
        <w:t xml:space="preserve"> account on behalf of the public.</w:t>
      </w:r>
      <w:r w:rsidR="00E21E99" w:rsidRPr="00DF758C">
        <w:rPr>
          <w:rFonts w:ascii="Arial" w:hAnsi="Arial" w:cs="Arial"/>
          <w:color w:val="000000"/>
          <w:sz w:val="24"/>
          <w:szCs w:val="24"/>
        </w:rPr>
        <w:t xml:space="preserve"> </w:t>
      </w:r>
    </w:p>
    <w:p w:rsidR="00485DCB" w:rsidRPr="0005310A" w:rsidRDefault="00B7125A" w:rsidP="00E776C1">
      <w:pPr>
        <w:pStyle w:val="ListParagraph"/>
        <w:numPr>
          <w:ilvl w:val="0"/>
          <w:numId w:val="11"/>
        </w:numPr>
        <w:rPr>
          <w:rFonts w:ascii="Arial" w:hAnsi="Arial" w:cs="Arial"/>
          <w:color w:val="000000"/>
          <w:sz w:val="24"/>
          <w:szCs w:val="24"/>
        </w:rPr>
      </w:pPr>
      <w:r w:rsidRPr="0005310A">
        <w:rPr>
          <w:rFonts w:ascii="Arial" w:hAnsi="Arial" w:cs="Arial"/>
          <w:color w:val="000000"/>
          <w:sz w:val="24"/>
          <w:szCs w:val="24"/>
        </w:rPr>
        <w:t xml:space="preserve">Where SBC is the developer, engagement </w:t>
      </w:r>
      <w:r w:rsidR="00C472B0" w:rsidRPr="0005310A">
        <w:rPr>
          <w:rFonts w:ascii="Arial" w:hAnsi="Arial" w:cs="Arial"/>
          <w:color w:val="000000"/>
          <w:sz w:val="24"/>
          <w:szCs w:val="24"/>
        </w:rPr>
        <w:t xml:space="preserve">with the public </w:t>
      </w:r>
      <w:r w:rsidRPr="0005310A">
        <w:rPr>
          <w:rFonts w:ascii="Arial" w:hAnsi="Arial" w:cs="Arial"/>
          <w:color w:val="000000"/>
          <w:sz w:val="24"/>
          <w:szCs w:val="24"/>
        </w:rPr>
        <w:t>is poor</w:t>
      </w:r>
      <w:r w:rsidR="00485DCB" w:rsidRPr="0005310A">
        <w:rPr>
          <w:rFonts w:ascii="Arial" w:hAnsi="Arial" w:cs="Arial"/>
          <w:color w:val="000000"/>
          <w:sz w:val="24"/>
          <w:szCs w:val="24"/>
        </w:rPr>
        <w:t xml:space="preserve"> </w:t>
      </w:r>
      <w:r w:rsidRPr="0005310A">
        <w:rPr>
          <w:rFonts w:ascii="Arial" w:hAnsi="Arial" w:cs="Arial"/>
          <w:color w:val="000000"/>
          <w:sz w:val="24"/>
          <w:szCs w:val="24"/>
        </w:rPr>
        <w:t xml:space="preserve">, projects are undertaken without the completion of due diligence </w:t>
      </w:r>
      <w:r w:rsidR="00C472B0" w:rsidRPr="0005310A">
        <w:rPr>
          <w:rFonts w:ascii="Arial" w:hAnsi="Arial" w:cs="Arial"/>
          <w:color w:val="000000"/>
          <w:sz w:val="24"/>
          <w:szCs w:val="24"/>
        </w:rPr>
        <w:t xml:space="preserve">, </w:t>
      </w:r>
      <w:r w:rsidRPr="0005310A">
        <w:rPr>
          <w:rFonts w:ascii="Arial" w:hAnsi="Arial" w:cs="Arial"/>
          <w:color w:val="000000"/>
          <w:sz w:val="24"/>
          <w:szCs w:val="24"/>
        </w:rPr>
        <w:t>sustainability concerns are dismissed</w:t>
      </w:r>
      <w:r w:rsidR="00C472B0" w:rsidRPr="0005310A">
        <w:rPr>
          <w:rFonts w:ascii="Arial" w:hAnsi="Arial" w:cs="Arial"/>
          <w:color w:val="000000"/>
          <w:sz w:val="24"/>
          <w:szCs w:val="24"/>
        </w:rPr>
        <w:t xml:space="preserve"> and budgets are poorly managed.</w:t>
      </w:r>
      <w:r w:rsidRPr="0005310A">
        <w:rPr>
          <w:rFonts w:ascii="Arial" w:hAnsi="Arial" w:cs="Arial"/>
          <w:color w:val="000000"/>
          <w:sz w:val="24"/>
          <w:szCs w:val="24"/>
        </w:rPr>
        <w:t xml:space="preserve">. </w:t>
      </w:r>
    </w:p>
    <w:p w:rsidR="00B7125A" w:rsidRPr="0005310A" w:rsidRDefault="00B7125A" w:rsidP="00E776C1">
      <w:pPr>
        <w:pStyle w:val="ListParagraph"/>
        <w:numPr>
          <w:ilvl w:val="0"/>
          <w:numId w:val="11"/>
        </w:numPr>
        <w:rPr>
          <w:rFonts w:ascii="Arial" w:hAnsi="Arial" w:cs="Arial"/>
          <w:color w:val="000000"/>
          <w:sz w:val="24"/>
          <w:szCs w:val="24"/>
        </w:rPr>
      </w:pPr>
      <w:r w:rsidRPr="0005310A">
        <w:rPr>
          <w:rFonts w:ascii="Arial" w:hAnsi="Arial" w:cs="Arial"/>
          <w:color w:val="000000"/>
          <w:sz w:val="24"/>
          <w:szCs w:val="24"/>
        </w:rPr>
        <w:lastRenderedPageBreak/>
        <w:t xml:space="preserve">Open and public green space is seen as an opportunity to build schools rather than building these within the developments which triggered the need.  The proposal to develop on unstable land further risks open and green space as does the designation of  ‘white space’. </w:t>
      </w:r>
    </w:p>
    <w:p w:rsidR="00AD1029" w:rsidRDefault="00AD1029" w:rsidP="00E776C1">
      <w:pPr>
        <w:pStyle w:val="ListParagraph"/>
        <w:numPr>
          <w:ilvl w:val="0"/>
          <w:numId w:val="11"/>
        </w:numPr>
        <w:rPr>
          <w:rFonts w:ascii="Arial" w:hAnsi="Arial" w:cs="Arial"/>
          <w:color w:val="000000"/>
          <w:sz w:val="24"/>
          <w:szCs w:val="24"/>
        </w:rPr>
      </w:pPr>
      <w:r w:rsidRPr="0005310A">
        <w:rPr>
          <w:rFonts w:ascii="Arial" w:hAnsi="Arial" w:cs="Arial"/>
          <w:color w:val="000000"/>
          <w:sz w:val="24"/>
          <w:szCs w:val="24"/>
        </w:rPr>
        <w:t>Fixed boundaries raise concern on the safety and provision of open and green public space and the failure to categorise white space raises concerns over further development.</w:t>
      </w:r>
    </w:p>
    <w:p w:rsidR="00E776C1" w:rsidRPr="0005310A" w:rsidRDefault="00AD1029" w:rsidP="00E776C1">
      <w:pPr>
        <w:pStyle w:val="ListParagraph"/>
        <w:numPr>
          <w:ilvl w:val="0"/>
          <w:numId w:val="11"/>
        </w:numPr>
        <w:rPr>
          <w:rFonts w:ascii="Arial" w:hAnsi="Arial" w:cs="Arial"/>
          <w:color w:val="000000"/>
          <w:sz w:val="24"/>
          <w:szCs w:val="24"/>
        </w:rPr>
      </w:pPr>
      <w:r w:rsidRPr="0005310A">
        <w:rPr>
          <w:rFonts w:ascii="Arial" w:hAnsi="Arial" w:cs="Arial"/>
          <w:color w:val="000000"/>
          <w:sz w:val="24"/>
          <w:szCs w:val="24"/>
        </w:rPr>
        <w:t xml:space="preserve">It offers no safeguarding of Swindon for future generations , rather it brings a vision of further unfinished developments,  poor transport infrastructure , </w:t>
      </w:r>
      <w:r w:rsidR="00DE3D49">
        <w:rPr>
          <w:rFonts w:ascii="Arial" w:hAnsi="Arial" w:cs="Arial"/>
          <w:color w:val="000000"/>
          <w:sz w:val="24"/>
          <w:szCs w:val="24"/>
        </w:rPr>
        <w:t>gridlock</w:t>
      </w:r>
      <w:r w:rsidR="00DE3D49" w:rsidRPr="0005310A">
        <w:rPr>
          <w:rFonts w:ascii="Arial" w:hAnsi="Arial" w:cs="Arial"/>
          <w:color w:val="000000"/>
          <w:sz w:val="24"/>
          <w:szCs w:val="24"/>
        </w:rPr>
        <w:t xml:space="preserve"> </w:t>
      </w:r>
      <w:r w:rsidR="00DE3D49">
        <w:rPr>
          <w:rFonts w:ascii="Arial" w:hAnsi="Arial" w:cs="Arial"/>
          <w:color w:val="000000"/>
          <w:sz w:val="24"/>
          <w:szCs w:val="24"/>
        </w:rPr>
        <w:t xml:space="preserve">, </w:t>
      </w:r>
      <w:r w:rsidRPr="0005310A">
        <w:rPr>
          <w:rFonts w:ascii="Arial" w:hAnsi="Arial" w:cs="Arial"/>
          <w:color w:val="000000"/>
          <w:sz w:val="24"/>
          <w:szCs w:val="24"/>
        </w:rPr>
        <w:t>employment lim</w:t>
      </w:r>
      <w:r w:rsidR="0005310A" w:rsidRPr="0005310A">
        <w:rPr>
          <w:rFonts w:ascii="Arial" w:hAnsi="Arial" w:cs="Arial"/>
          <w:color w:val="000000"/>
          <w:sz w:val="24"/>
          <w:szCs w:val="24"/>
        </w:rPr>
        <w:t>it</w:t>
      </w:r>
      <w:r w:rsidRPr="0005310A">
        <w:rPr>
          <w:rFonts w:ascii="Arial" w:hAnsi="Arial" w:cs="Arial"/>
          <w:color w:val="000000"/>
          <w:sz w:val="24"/>
          <w:szCs w:val="24"/>
        </w:rPr>
        <w:t>ations ,</w:t>
      </w:r>
      <w:r w:rsidR="00DE3D49">
        <w:rPr>
          <w:rFonts w:ascii="Arial" w:hAnsi="Arial" w:cs="Arial"/>
          <w:color w:val="000000"/>
          <w:sz w:val="24"/>
          <w:szCs w:val="24"/>
        </w:rPr>
        <w:t xml:space="preserve"> a</w:t>
      </w:r>
      <w:r w:rsidR="0005310A" w:rsidRPr="0005310A">
        <w:rPr>
          <w:rFonts w:ascii="Arial" w:hAnsi="Arial" w:cs="Arial"/>
          <w:color w:val="000000"/>
          <w:sz w:val="24"/>
          <w:szCs w:val="24"/>
        </w:rPr>
        <w:t xml:space="preserve">n anachronistic </w:t>
      </w:r>
      <w:r w:rsidRPr="0005310A">
        <w:rPr>
          <w:rFonts w:ascii="Arial" w:hAnsi="Arial" w:cs="Arial"/>
          <w:color w:val="000000"/>
          <w:sz w:val="24"/>
          <w:szCs w:val="24"/>
        </w:rPr>
        <w:t>Town centre</w:t>
      </w:r>
      <w:r w:rsidR="00DE3D49">
        <w:rPr>
          <w:rFonts w:ascii="Arial" w:hAnsi="Arial" w:cs="Arial"/>
          <w:color w:val="000000"/>
          <w:sz w:val="24"/>
          <w:szCs w:val="24"/>
        </w:rPr>
        <w:t xml:space="preserve">, </w:t>
      </w:r>
      <w:r w:rsidRPr="0005310A">
        <w:rPr>
          <w:rFonts w:ascii="Arial" w:hAnsi="Arial" w:cs="Arial"/>
          <w:color w:val="000000"/>
          <w:sz w:val="24"/>
          <w:szCs w:val="24"/>
        </w:rPr>
        <w:t xml:space="preserve"> families</w:t>
      </w:r>
      <w:r w:rsidR="0005310A" w:rsidRPr="0005310A">
        <w:rPr>
          <w:rFonts w:ascii="Arial" w:hAnsi="Arial" w:cs="Arial"/>
          <w:color w:val="000000"/>
          <w:sz w:val="24"/>
          <w:szCs w:val="24"/>
        </w:rPr>
        <w:t xml:space="preserve"> </w:t>
      </w:r>
      <w:r w:rsidRPr="0005310A">
        <w:rPr>
          <w:rFonts w:ascii="Arial" w:hAnsi="Arial" w:cs="Arial"/>
          <w:color w:val="000000"/>
          <w:sz w:val="24"/>
          <w:szCs w:val="24"/>
        </w:rPr>
        <w:t xml:space="preserve"> travelling distances to schools  and little open and green </w:t>
      </w:r>
      <w:r w:rsidR="0005310A" w:rsidRPr="0005310A">
        <w:rPr>
          <w:rFonts w:ascii="Arial" w:hAnsi="Arial" w:cs="Arial"/>
          <w:color w:val="000000"/>
          <w:sz w:val="24"/>
          <w:szCs w:val="24"/>
        </w:rPr>
        <w:t xml:space="preserve">public </w:t>
      </w:r>
      <w:r w:rsidRPr="0005310A">
        <w:rPr>
          <w:rFonts w:ascii="Arial" w:hAnsi="Arial" w:cs="Arial"/>
          <w:color w:val="000000"/>
          <w:sz w:val="24"/>
          <w:szCs w:val="24"/>
        </w:rPr>
        <w:t>space</w:t>
      </w:r>
      <w:r w:rsidR="0005310A" w:rsidRPr="0005310A">
        <w:rPr>
          <w:rFonts w:ascii="Arial" w:hAnsi="Arial" w:cs="Arial"/>
          <w:color w:val="000000"/>
          <w:sz w:val="24"/>
          <w:szCs w:val="24"/>
        </w:rPr>
        <w:t xml:space="preserve">. </w:t>
      </w:r>
      <w:r w:rsidR="00E776C1">
        <w:rPr>
          <w:rFonts w:ascii="Arial" w:hAnsi="Arial" w:cs="Arial"/>
          <w:color w:val="000000"/>
          <w:sz w:val="24"/>
          <w:szCs w:val="24"/>
        </w:rPr>
        <w:t xml:space="preserve">Too much is left open to the interpretation of the Council. </w:t>
      </w:r>
    </w:p>
    <w:p w:rsidR="00AD1029" w:rsidRDefault="0005310A" w:rsidP="00E776C1">
      <w:pPr>
        <w:pStyle w:val="ListParagraph"/>
        <w:numPr>
          <w:ilvl w:val="0"/>
          <w:numId w:val="11"/>
        </w:numPr>
        <w:rPr>
          <w:rFonts w:ascii="Arial" w:hAnsi="Arial" w:cs="Arial"/>
          <w:color w:val="000000"/>
          <w:sz w:val="24"/>
          <w:szCs w:val="24"/>
        </w:rPr>
      </w:pPr>
      <w:r w:rsidRPr="0005310A">
        <w:rPr>
          <w:rFonts w:ascii="Arial" w:hAnsi="Arial" w:cs="Arial"/>
          <w:color w:val="000000"/>
          <w:sz w:val="24"/>
          <w:szCs w:val="24"/>
        </w:rPr>
        <w:t>SBC is already in serious debt. This plan offers no reassurance that tax payer funds will be better prioritised.</w:t>
      </w:r>
    </w:p>
    <w:p w:rsidR="00B11D18" w:rsidRDefault="00B11D18" w:rsidP="00B11D18">
      <w:pPr>
        <w:pStyle w:val="ListParagraph"/>
        <w:numPr>
          <w:ilvl w:val="0"/>
          <w:numId w:val="11"/>
        </w:numPr>
        <w:rPr>
          <w:rFonts w:ascii="Arial" w:hAnsi="Arial" w:cs="Arial"/>
          <w:color w:val="000000"/>
          <w:sz w:val="24"/>
          <w:szCs w:val="24"/>
        </w:rPr>
      </w:pPr>
      <w:r w:rsidRPr="0005310A">
        <w:rPr>
          <w:rFonts w:ascii="Arial" w:hAnsi="Arial" w:cs="Arial"/>
          <w:color w:val="000000"/>
          <w:sz w:val="24"/>
          <w:szCs w:val="24"/>
        </w:rPr>
        <w:t>This plan will influence Swindon for generations to come and yet the process by which Swindon Borough Council seeks public engagement on this critical document is cumbersome, passive and suggests proscriptive feedback forms which, it could be suggested</w:t>
      </w:r>
      <w:r>
        <w:rPr>
          <w:rFonts w:ascii="Arial" w:hAnsi="Arial" w:cs="Arial"/>
          <w:color w:val="000000"/>
          <w:sz w:val="24"/>
          <w:szCs w:val="24"/>
        </w:rPr>
        <w:t xml:space="preserve">, </w:t>
      </w:r>
      <w:r w:rsidRPr="0005310A">
        <w:rPr>
          <w:rFonts w:ascii="Arial" w:hAnsi="Arial" w:cs="Arial"/>
          <w:color w:val="000000"/>
          <w:sz w:val="24"/>
          <w:szCs w:val="24"/>
        </w:rPr>
        <w:t xml:space="preserve">are designed to intimidate the public. </w:t>
      </w:r>
    </w:p>
    <w:p w:rsidR="00D16722" w:rsidRPr="0005310A" w:rsidRDefault="00D16722" w:rsidP="00E776C1">
      <w:pPr>
        <w:pStyle w:val="ListParagraph"/>
        <w:numPr>
          <w:ilvl w:val="0"/>
          <w:numId w:val="11"/>
        </w:numPr>
        <w:rPr>
          <w:rFonts w:ascii="Arial" w:hAnsi="Arial" w:cs="Arial"/>
          <w:color w:val="000000"/>
          <w:sz w:val="24"/>
          <w:szCs w:val="24"/>
        </w:rPr>
      </w:pPr>
      <w:r w:rsidRPr="0005310A">
        <w:rPr>
          <w:rFonts w:ascii="Arial" w:hAnsi="Arial" w:cs="Arial"/>
          <w:color w:val="000000"/>
          <w:sz w:val="24"/>
          <w:szCs w:val="24"/>
        </w:rPr>
        <w:t>Residents are asked by Swindon Borough Council whether they believe the Local Plan document to be legally compliant or complian</w:t>
      </w:r>
      <w:r w:rsidR="0005310A" w:rsidRPr="0005310A">
        <w:rPr>
          <w:rFonts w:ascii="Arial" w:hAnsi="Arial" w:cs="Arial"/>
          <w:color w:val="000000"/>
          <w:sz w:val="24"/>
          <w:szCs w:val="24"/>
        </w:rPr>
        <w:t>t with National Planning Policy.  I</w:t>
      </w:r>
      <w:r w:rsidRPr="0005310A">
        <w:rPr>
          <w:rFonts w:ascii="Arial" w:hAnsi="Arial" w:cs="Arial"/>
          <w:color w:val="000000"/>
          <w:sz w:val="24"/>
          <w:szCs w:val="24"/>
        </w:rPr>
        <w:t xml:space="preserve"> </w:t>
      </w:r>
      <w:r w:rsidR="00E776C1">
        <w:rPr>
          <w:rFonts w:ascii="Arial" w:hAnsi="Arial" w:cs="Arial"/>
          <w:color w:val="000000"/>
          <w:sz w:val="24"/>
          <w:szCs w:val="24"/>
        </w:rPr>
        <w:t xml:space="preserve">believe that the knowledge and authority to determine this rests with the </w:t>
      </w:r>
      <w:r w:rsidRPr="0005310A">
        <w:rPr>
          <w:rFonts w:ascii="Arial" w:hAnsi="Arial" w:cs="Arial"/>
          <w:color w:val="000000"/>
          <w:sz w:val="24"/>
          <w:szCs w:val="24"/>
        </w:rPr>
        <w:t>Planning Inspector</w:t>
      </w:r>
      <w:r w:rsidR="00E776C1">
        <w:rPr>
          <w:rFonts w:ascii="Arial" w:hAnsi="Arial" w:cs="Arial"/>
          <w:color w:val="000000"/>
          <w:sz w:val="24"/>
          <w:szCs w:val="24"/>
        </w:rPr>
        <w:t xml:space="preserve">. </w:t>
      </w:r>
    </w:p>
    <w:p w:rsidR="00D16722" w:rsidRPr="002A54F1" w:rsidRDefault="00D16722" w:rsidP="00D16722">
      <w:pPr>
        <w:rPr>
          <w:rFonts w:ascii="Arial" w:hAnsi="Arial" w:cs="Arial"/>
          <w:color w:val="000000"/>
          <w:sz w:val="24"/>
          <w:szCs w:val="24"/>
        </w:rPr>
      </w:pPr>
    </w:p>
    <w:sectPr w:rsidR="00D16722" w:rsidRPr="002A54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C5" w:rsidRDefault="00011BC5" w:rsidP="00FF59EF">
      <w:pPr>
        <w:spacing w:after="0" w:line="240" w:lineRule="auto"/>
      </w:pPr>
      <w:r>
        <w:separator/>
      </w:r>
    </w:p>
  </w:endnote>
  <w:endnote w:type="continuationSeparator" w:id="0">
    <w:p w:rsidR="00011BC5" w:rsidRDefault="00011BC5" w:rsidP="00FF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EF" w:rsidRDefault="00FF5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FF59EF">
      <w:tc>
        <w:tcPr>
          <w:tcW w:w="918" w:type="dxa"/>
        </w:tcPr>
        <w:p w:rsidR="00FF59EF" w:rsidRDefault="00FF59E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D3123" w:rsidRPr="006D312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F59EF" w:rsidRDefault="00FF59EF">
          <w:pPr>
            <w:pStyle w:val="Footer"/>
          </w:pPr>
        </w:p>
      </w:tc>
    </w:tr>
  </w:tbl>
  <w:p w:rsidR="00FF59EF" w:rsidRDefault="00FF5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EF" w:rsidRDefault="00FF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C5" w:rsidRDefault="00011BC5" w:rsidP="00FF59EF">
      <w:pPr>
        <w:spacing w:after="0" w:line="240" w:lineRule="auto"/>
      </w:pPr>
      <w:r>
        <w:separator/>
      </w:r>
    </w:p>
  </w:footnote>
  <w:footnote w:type="continuationSeparator" w:id="0">
    <w:p w:rsidR="00011BC5" w:rsidRDefault="00011BC5" w:rsidP="00FF5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EF" w:rsidRDefault="00FF5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EF" w:rsidRPr="00FF59EF" w:rsidRDefault="00FF59EF">
    <w:pPr>
      <w:pStyle w:val="Header"/>
      <w:rPr>
        <w:rFonts w:ascii="Arial" w:hAnsi="Arial" w:cs="Arial"/>
        <w:b/>
        <w:sz w:val="24"/>
        <w:szCs w:val="24"/>
        <w:u w:val="single"/>
      </w:rPr>
    </w:pPr>
    <w:r w:rsidRPr="00FF59EF">
      <w:rPr>
        <w:rFonts w:ascii="Arial" w:hAnsi="Arial" w:cs="Arial"/>
        <w:b/>
        <w:sz w:val="24"/>
        <w:szCs w:val="24"/>
        <w:u w:val="single"/>
      </w:rPr>
      <w:t xml:space="preserve">Swindon Borough Council Local Plan 2026 : Pre Submission Draft Feedback </w:t>
    </w:r>
  </w:p>
  <w:p w:rsidR="00FF59EF" w:rsidRDefault="00FF5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EF" w:rsidRDefault="00FF5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E3A"/>
    <w:multiLevelType w:val="hybridMultilevel"/>
    <w:tmpl w:val="76622B7E"/>
    <w:lvl w:ilvl="0" w:tplc="F3C223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266D16"/>
    <w:multiLevelType w:val="hybridMultilevel"/>
    <w:tmpl w:val="0EBC9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89799C"/>
    <w:multiLevelType w:val="hybridMultilevel"/>
    <w:tmpl w:val="6BE220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2537C"/>
    <w:multiLevelType w:val="hybridMultilevel"/>
    <w:tmpl w:val="85823F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C96FCC"/>
    <w:multiLevelType w:val="hybridMultilevel"/>
    <w:tmpl w:val="8E0CD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BE1F9B"/>
    <w:multiLevelType w:val="hybridMultilevel"/>
    <w:tmpl w:val="5DF63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8558A"/>
    <w:multiLevelType w:val="hybridMultilevel"/>
    <w:tmpl w:val="004CCC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0E49B9"/>
    <w:multiLevelType w:val="hybridMultilevel"/>
    <w:tmpl w:val="FD3474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BE6F5C"/>
    <w:multiLevelType w:val="hybridMultilevel"/>
    <w:tmpl w:val="741846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E8515B"/>
    <w:multiLevelType w:val="hybridMultilevel"/>
    <w:tmpl w:val="9626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887DD9"/>
    <w:multiLevelType w:val="hybridMultilevel"/>
    <w:tmpl w:val="749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0"/>
  </w:num>
  <w:num w:numId="6">
    <w:abstractNumId w:val="4"/>
  </w:num>
  <w:num w:numId="7">
    <w:abstractNumId w:val="7"/>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EF"/>
    <w:rsid w:val="00011BC5"/>
    <w:rsid w:val="000232FA"/>
    <w:rsid w:val="0005310A"/>
    <w:rsid w:val="00085C27"/>
    <w:rsid w:val="00086687"/>
    <w:rsid w:val="000A3417"/>
    <w:rsid w:val="000C3508"/>
    <w:rsid w:val="0011400A"/>
    <w:rsid w:val="0012740F"/>
    <w:rsid w:val="00132F62"/>
    <w:rsid w:val="0014739E"/>
    <w:rsid w:val="0016187D"/>
    <w:rsid w:val="001636EA"/>
    <w:rsid w:val="00194EB4"/>
    <w:rsid w:val="00195C3A"/>
    <w:rsid w:val="001A6E71"/>
    <w:rsid w:val="001D508E"/>
    <w:rsid w:val="00213D3B"/>
    <w:rsid w:val="00215C3C"/>
    <w:rsid w:val="00273024"/>
    <w:rsid w:val="002A54F1"/>
    <w:rsid w:val="002B5506"/>
    <w:rsid w:val="002D443F"/>
    <w:rsid w:val="0031068A"/>
    <w:rsid w:val="00311496"/>
    <w:rsid w:val="003445BF"/>
    <w:rsid w:val="0035607B"/>
    <w:rsid w:val="00373424"/>
    <w:rsid w:val="00397315"/>
    <w:rsid w:val="003A7ED2"/>
    <w:rsid w:val="003E6499"/>
    <w:rsid w:val="003F6606"/>
    <w:rsid w:val="00412B12"/>
    <w:rsid w:val="00433D0A"/>
    <w:rsid w:val="00461514"/>
    <w:rsid w:val="004658D9"/>
    <w:rsid w:val="00484F44"/>
    <w:rsid w:val="00485DCB"/>
    <w:rsid w:val="004D5830"/>
    <w:rsid w:val="004E3199"/>
    <w:rsid w:val="004E545D"/>
    <w:rsid w:val="004F4318"/>
    <w:rsid w:val="004F705E"/>
    <w:rsid w:val="00541DEF"/>
    <w:rsid w:val="005446C6"/>
    <w:rsid w:val="005464D0"/>
    <w:rsid w:val="005B6317"/>
    <w:rsid w:val="005B7A3E"/>
    <w:rsid w:val="005C7383"/>
    <w:rsid w:val="005D44BE"/>
    <w:rsid w:val="006122FC"/>
    <w:rsid w:val="00641A5E"/>
    <w:rsid w:val="00653FC2"/>
    <w:rsid w:val="00667933"/>
    <w:rsid w:val="00670E40"/>
    <w:rsid w:val="006750AE"/>
    <w:rsid w:val="006752FC"/>
    <w:rsid w:val="0069729A"/>
    <w:rsid w:val="006A238D"/>
    <w:rsid w:val="006A793B"/>
    <w:rsid w:val="006D3123"/>
    <w:rsid w:val="006D45A4"/>
    <w:rsid w:val="006F5C88"/>
    <w:rsid w:val="007253AA"/>
    <w:rsid w:val="00734131"/>
    <w:rsid w:val="00745316"/>
    <w:rsid w:val="00760184"/>
    <w:rsid w:val="00760BD9"/>
    <w:rsid w:val="0077414A"/>
    <w:rsid w:val="00775BAB"/>
    <w:rsid w:val="007773FE"/>
    <w:rsid w:val="007A2358"/>
    <w:rsid w:val="007F1DDD"/>
    <w:rsid w:val="007F27F1"/>
    <w:rsid w:val="008A44F2"/>
    <w:rsid w:val="008C5044"/>
    <w:rsid w:val="008D2AC9"/>
    <w:rsid w:val="0091278D"/>
    <w:rsid w:val="009271F4"/>
    <w:rsid w:val="00977B0C"/>
    <w:rsid w:val="00984BFC"/>
    <w:rsid w:val="009E3479"/>
    <w:rsid w:val="00A02A2C"/>
    <w:rsid w:val="00A16738"/>
    <w:rsid w:val="00A25B8B"/>
    <w:rsid w:val="00A332C6"/>
    <w:rsid w:val="00A73892"/>
    <w:rsid w:val="00A82546"/>
    <w:rsid w:val="00A8301C"/>
    <w:rsid w:val="00A85733"/>
    <w:rsid w:val="00AC6578"/>
    <w:rsid w:val="00AD1029"/>
    <w:rsid w:val="00B11D18"/>
    <w:rsid w:val="00B50520"/>
    <w:rsid w:val="00B556BC"/>
    <w:rsid w:val="00B7125A"/>
    <w:rsid w:val="00BB1C1B"/>
    <w:rsid w:val="00BD516E"/>
    <w:rsid w:val="00BD5218"/>
    <w:rsid w:val="00C17B80"/>
    <w:rsid w:val="00C472B0"/>
    <w:rsid w:val="00C53230"/>
    <w:rsid w:val="00C73E61"/>
    <w:rsid w:val="00C759EE"/>
    <w:rsid w:val="00CB0268"/>
    <w:rsid w:val="00CE2222"/>
    <w:rsid w:val="00CE66A9"/>
    <w:rsid w:val="00CF35F8"/>
    <w:rsid w:val="00D16722"/>
    <w:rsid w:val="00D42CE1"/>
    <w:rsid w:val="00DE3D49"/>
    <w:rsid w:val="00DF758C"/>
    <w:rsid w:val="00DF7BA9"/>
    <w:rsid w:val="00E21E99"/>
    <w:rsid w:val="00E2381D"/>
    <w:rsid w:val="00E776C1"/>
    <w:rsid w:val="00E867FA"/>
    <w:rsid w:val="00E91BC2"/>
    <w:rsid w:val="00F04550"/>
    <w:rsid w:val="00F14860"/>
    <w:rsid w:val="00F31ADD"/>
    <w:rsid w:val="00F56BE8"/>
    <w:rsid w:val="00F94CF3"/>
    <w:rsid w:val="00FB16FD"/>
    <w:rsid w:val="00FC317B"/>
    <w:rsid w:val="00FC5C4A"/>
    <w:rsid w:val="00FD5AFD"/>
    <w:rsid w:val="00FF2B81"/>
    <w:rsid w:val="00FF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EF"/>
    <w:pPr>
      <w:ind w:left="720"/>
      <w:contextualSpacing/>
    </w:pPr>
  </w:style>
  <w:style w:type="paragraph" w:styleId="Header">
    <w:name w:val="header"/>
    <w:basedOn w:val="Normal"/>
    <w:link w:val="HeaderChar"/>
    <w:uiPriority w:val="99"/>
    <w:unhideWhenUsed/>
    <w:rsid w:val="00FF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9EF"/>
  </w:style>
  <w:style w:type="paragraph" w:styleId="Footer">
    <w:name w:val="footer"/>
    <w:basedOn w:val="Normal"/>
    <w:link w:val="FooterChar"/>
    <w:uiPriority w:val="99"/>
    <w:unhideWhenUsed/>
    <w:rsid w:val="00FF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9EF"/>
  </w:style>
  <w:style w:type="paragraph" w:styleId="BalloonText">
    <w:name w:val="Balloon Text"/>
    <w:basedOn w:val="Normal"/>
    <w:link w:val="BalloonTextChar"/>
    <w:uiPriority w:val="99"/>
    <w:semiHidden/>
    <w:unhideWhenUsed/>
    <w:rsid w:val="00FF5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EF"/>
    <w:rPr>
      <w:rFonts w:ascii="Tahoma" w:hAnsi="Tahoma" w:cs="Tahoma"/>
      <w:sz w:val="16"/>
      <w:szCs w:val="16"/>
    </w:rPr>
  </w:style>
  <w:style w:type="character" w:styleId="Hyperlink">
    <w:name w:val="Hyperlink"/>
    <w:basedOn w:val="DefaultParagraphFont"/>
    <w:uiPriority w:val="99"/>
    <w:unhideWhenUsed/>
    <w:rsid w:val="003E6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EF"/>
    <w:pPr>
      <w:ind w:left="720"/>
      <w:contextualSpacing/>
    </w:pPr>
  </w:style>
  <w:style w:type="paragraph" w:styleId="Header">
    <w:name w:val="header"/>
    <w:basedOn w:val="Normal"/>
    <w:link w:val="HeaderChar"/>
    <w:uiPriority w:val="99"/>
    <w:unhideWhenUsed/>
    <w:rsid w:val="00FF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9EF"/>
  </w:style>
  <w:style w:type="paragraph" w:styleId="Footer">
    <w:name w:val="footer"/>
    <w:basedOn w:val="Normal"/>
    <w:link w:val="FooterChar"/>
    <w:uiPriority w:val="99"/>
    <w:unhideWhenUsed/>
    <w:rsid w:val="00FF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9EF"/>
  </w:style>
  <w:style w:type="paragraph" w:styleId="BalloonText">
    <w:name w:val="Balloon Text"/>
    <w:basedOn w:val="Normal"/>
    <w:link w:val="BalloonTextChar"/>
    <w:uiPriority w:val="99"/>
    <w:semiHidden/>
    <w:unhideWhenUsed/>
    <w:rsid w:val="00FF5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EF"/>
    <w:rPr>
      <w:rFonts w:ascii="Tahoma" w:hAnsi="Tahoma" w:cs="Tahoma"/>
      <w:sz w:val="16"/>
      <w:szCs w:val="16"/>
    </w:rPr>
  </w:style>
  <w:style w:type="character" w:styleId="Hyperlink">
    <w:name w:val="Hyperlink"/>
    <w:basedOn w:val="DefaultParagraphFont"/>
    <w:uiPriority w:val="99"/>
    <w:unhideWhenUsed/>
    <w:rsid w:val="003E6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9101">
      <w:bodyDiv w:val="1"/>
      <w:marLeft w:val="0"/>
      <w:marRight w:val="0"/>
      <w:marTop w:val="0"/>
      <w:marBottom w:val="0"/>
      <w:divBdr>
        <w:top w:val="none" w:sz="0" w:space="0" w:color="auto"/>
        <w:left w:val="none" w:sz="0" w:space="0" w:color="auto"/>
        <w:bottom w:val="none" w:sz="0" w:space="0" w:color="auto"/>
        <w:right w:val="none" w:sz="0" w:space="0" w:color="auto"/>
      </w:divBdr>
    </w:div>
    <w:div w:id="709035886">
      <w:bodyDiv w:val="1"/>
      <w:marLeft w:val="0"/>
      <w:marRight w:val="0"/>
      <w:marTop w:val="0"/>
      <w:marBottom w:val="0"/>
      <w:divBdr>
        <w:top w:val="none" w:sz="0" w:space="0" w:color="auto"/>
        <w:left w:val="none" w:sz="0" w:space="0" w:color="auto"/>
        <w:bottom w:val="none" w:sz="0" w:space="0" w:color="auto"/>
        <w:right w:val="none" w:sz="0" w:space="0" w:color="auto"/>
      </w:divBdr>
    </w:div>
    <w:div w:id="952398540">
      <w:bodyDiv w:val="1"/>
      <w:marLeft w:val="0"/>
      <w:marRight w:val="0"/>
      <w:marTop w:val="0"/>
      <w:marBottom w:val="0"/>
      <w:divBdr>
        <w:top w:val="none" w:sz="0" w:space="0" w:color="auto"/>
        <w:left w:val="none" w:sz="0" w:space="0" w:color="auto"/>
        <w:bottom w:val="none" w:sz="0" w:space="0" w:color="auto"/>
        <w:right w:val="none" w:sz="0" w:space="0" w:color="auto"/>
      </w:divBdr>
    </w:div>
    <w:div w:id="1170606546">
      <w:bodyDiv w:val="1"/>
      <w:marLeft w:val="0"/>
      <w:marRight w:val="0"/>
      <w:marTop w:val="0"/>
      <w:marBottom w:val="0"/>
      <w:divBdr>
        <w:top w:val="none" w:sz="0" w:space="0" w:color="auto"/>
        <w:left w:val="none" w:sz="0" w:space="0" w:color="auto"/>
        <w:bottom w:val="none" w:sz="0" w:space="0" w:color="auto"/>
        <w:right w:val="none" w:sz="0" w:space="0" w:color="auto"/>
      </w:divBdr>
    </w:div>
    <w:div w:id="1566334606">
      <w:bodyDiv w:val="1"/>
      <w:marLeft w:val="0"/>
      <w:marRight w:val="0"/>
      <w:marTop w:val="0"/>
      <w:marBottom w:val="0"/>
      <w:divBdr>
        <w:top w:val="none" w:sz="0" w:space="0" w:color="auto"/>
        <w:left w:val="none" w:sz="0" w:space="0" w:color="auto"/>
        <w:bottom w:val="none" w:sz="0" w:space="0" w:color="auto"/>
        <w:right w:val="none" w:sz="0" w:space="0" w:color="auto"/>
      </w:divBdr>
    </w:div>
    <w:div w:id="1619490961">
      <w:bodyDiv w:val="1"/>
      <w:marLeft w:val="0"/>
      <w:marRight w:val="0"/>
      <w:marTop w:val="0"/>
      <w:marBottom w:val="0"/>
      <w:divBdr>
        <w:top w:val="none" w:sz="0" w:space="0" w:color="auto"/>
        <w:left w:val="none" w:sz="0" w:space="0" w:color="auto"/>
        <w:bottom w:val="none" w:sz="0" w:space="0" w:color="auto"/>
        <w:right w:val="none" w:sz="0" w:space="0" w:color="auto"/>
      </w:divBdr>
    </w:div>
    <w:div w:id="17970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ning@swindon.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Linda</cp:lastModifiedBy>
  <cp:revision>2</cp:revision>
  <cp:lastPrinted>2013-02-14T11:07:00Z</cp:lastPrinted>
  <dcterms:created xsi:type="dcterms:W3CDTF">2013-02-16T19:56:00Z</dcterms:created>
  <dcterms:modified xsi:type="dcterms:W3CDTF">2013-02-16T19:56:00Z</dcterms:modified>
</cp:coreProperties>
</file>